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241D" w:rsidRDefault="00BA0FA4">
      <w:pPr>
        <w:pStyle w:val="Poromisin"/>
        <w:rPr>
          <w:rFonts w:ascii="Cambria" w:eastAsia="Cambria" w:hAnsi="Cambria" w:cs="Cambria" w:hint="default"/>
          <w:sz w:val="24"/>
          <w:szCs w:val="24"/>
          <w:u w:color="000000"/>
        </w:rPr>
      </w:pPr>
      <w:r>
        <w:rPr>
          <w:rStyle w:val="Ninguno"/>
          <w:rFonts w:ascii="宋体" w:eastAsia="宋体" w:hAnsi="宋体" w:cs="宋体"/>
          <w:sz w:val="24"/>
          <w:szCs w:val="24"/>
          <w:u w:color="000000"/>
        </w:rPr>
        <w:t>多语种中心欢迎您修读本学期的现代</w:t>
      </w:r>
      <w:r>
        <w:rPr>
          <w:rStyle w:val="Ninguno"/>
          <w:rFonts w:ascii="宋体" w:eastAsia="宋体" w:hAnsi="宋体" w:cs="宋体"/>
          <w:sz w:val="24"/>
          <w:szCs w:val="24"/>
          <w:u w:color="000000"/>
          <w:lang w:val="zh-CN" w:eastAsia="zh-CN"/>
        </w:rPr>
        <w:t>西班牙语</w:t>
      </w:r>
      <w:r>
        <w:rPr>
          <w:rStyle w:val="Ninguno"/>
          <w:rFonts w:ascii="宋体" w:eastAsia="宋体" w:hAnsi="宋体" w:cs="宋体"/>
          <w:sz w:val="24"/>
          <w:szCs w:val="24"/>
          <w:u w:color="000000"/>
        </w:rPr>
        <w:t>课程：</w:t>
      </w:r>
    </w:p>
    <w:tbl>
      <w:tblPr>
        <w:tblStyle w:val="TableNormal"/>
        <w:tblW w:w="829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414"/>
        <w:gridCol w:w="1838"/>
        <w:gridCol w:w="1066"/>
        <w:gridCol w:w="1252"/>
        <w:gridCol w:w="2725"/>
      </w:tblGrid>
      <w:tr w:rsidR="0086241D">
        <w:trPr>
          <w:trHeight w:val="310"/>
        </w:trPr>
        <w:tc>
          <w:tcPr>
            <w:tcW w:w="14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6241D" w:rsidRDefault="00BA0FA4">
            <w:pPr>
              <w:pStyle w:val="Poromisin"/>
              <w:widowControl w:val="0"/>
              <w:jc w:val="center"/>
              <w:rPr>
                <w:rFonts w:hint="default"/>
              </w:rPr>
            </w:pPr>
            <w:r>
              <w:rPr>
                <w:rStyle w:val="Ninguno"/>
                <w:rFonts w:ascii="宋体" w:eastAsia="宋体" w:hAnsi="宋体" w:cs="宋体"/>
                <w:kern w:val="2"/>
                <w:sz w:val="16"/>
                <w:szCs w:val="16"/>
                <w:u w:color="000000"/>
              </w:rPr>
              <w:t>课程代码</w:t>
            </w:r>
          </w:p>
        </w:tc>
        <w:tc>
          <w:tcPr>
            <w:tcW w:w="18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6241D" w:rsidRDefault="00BA0FA4">
            <w:pPr>
              <w:pStyle w:val="Poromisin"/>
              <w:jc w:val="center"/>
              <w:rPr>
                <w:rFonts w:hint="default"/>
              </w:rPr>
            </w:pPr>
            <w:r>
              <w:rPr>
                <w:rStyle w:val="Ninguno"/>
                <w:rFonts w:ascii="宋体" w:eastAsia="宋体" w:hAnsi="宋体" w:cs="宋体"/>
                <w:kern w:val="2"/>
                <w:sz w:val="21"/>
                <w:szCs w:val="21"/>
                <w:u w:color="000000"/>
              </w:rPr>
              <w:t>课程名称</w:t>
            </w:r>
          </w:p>
        </w:tc>
        <w:tc>
          <w:tcPr>
            <w:tcW w:w="10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6241D" w:rsidRDefault="00BA0FA4">
            <w:pPr>
              <w:pStyle w:val="Poromisin"/>
              <w:jc w:val="center"/>
              <w:rPr>
                <w:rFonts w:hint="default"/>
              </w:rPr>
            </w:pPr>
            <w:r>
              <w:rPr>
                <w:rStyle w:val="Ninguno"/>
                <w:rFonts w:ascii="宋体" w:eastAsia="宋体" w:hAnsi="宋体" w:cs="宋体"/>
                <w:kern w:val="2"/>
                <w:sz w:val="18"/>
                <w:szCs w:val="18"/>
                <w:u w:color="000000"/>
              </w:rPr>
              <w:t>任课教师</w:t>
            </w:r>
          </w:p>
        </w:tc>
        <w:tc>
          <w:tcPr>
            <w:tcW w:w="12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6241D" w:rsidRDefault="00BA0FA4">
            <w:pPr>
              <w:pStyle w:val="Poromisin"/>
              <w:jc w:val="center"/>
              <w:rPr>
                <w:rFonts w:hint="default"/>
              </w:rPr>
            </w:pPr>
            <w:r>
              <w:rPr>
                <w:rStyle w:val="Ninguno"/>
                <w:rFonts w:ascii="宋体" w:eastAsia="宋体" w:hAnsi="宋体" w:cs="宋体"/>
                <w:kern w:val="2"/>
                <w:sz w:val="18"/>
                <w:szCs w:val="18"/>
                <w:u w:color="000000"/>
              </w:rPr>
              <w:t>教室</w:t>
            </w:r>
          </w:p>
        </w:tc>
        <w:tc>
          <w:tcPr>
            <w:tcW w:w="27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6241D" w:rsidRDefault="00BA0FA4">
            <w:pPr>
              <w:pStyle w:val="Poromisin"/>
              <w:jc w:val="center"/>
              <w:rPr>
                <w:rFonts w:hint="default"/>
              </w:rPr>
            </w:pPr>
            <w:r>
              <w:rPr>
                <w:rStyle w:val="Ninguno"/>
                <w:rFonts w:ascii="宋体" w:eastAsia="宋体" w:hAnsi="宋体" w:cs="宋体"/>
                <w:kern w:val="2"/>
                <w:sz w:val="18"/>
                <w:szCs w:val="18"/>
                <w:u w:color="000000"/>
              </w:rPr>
              <w:t>上课时间</w:t>
            </w:r>
          </w:p>
        </w:tc>
      </w:tr>
      <w:tr w:rsidR="0086241D">
        <w:trPr>
          <w:trHeight w:val="402"/>
        </w:trPr>
        <w:tc>
          <w:tcPr>
            <w:tcW w:w="14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6241D" w:rsidRDefault="00BA0FA4">
            <w:pPr>
              <w:pStyle w:val="Poromisin"/>
              <w:widowControl w:val="0"/>
              <w:jc w:val="center"/>
              <w:rPr>
                <w:rFonts w:hint="default"/>
              </w:rPr>
            </w:pPr>
            <w:r>
              <w:rPr>
                <w:rStyle w:val="Ninguno"/>
                <w:rFonts w:ascii="宋体" w:eastAsia="宋体" w:hAnsi="宋体" w:cs="宋体"/>
                <w:kern w:val="2"/>
                <w:sz w:val="16"/>
                <w:szCs w:val="16"/>
                <w:u w:color="000000"/>
                <w:lang w:val="en-US"/>
              </w:rPr>
              <w:t>FORE1</w:t>
            </w:r>
            <w:r>
              <w:rPr>
                <w:rStyle w:val="Ninguno"/>
                <w:rFonts w:ascii="宋体" w:eastAsia="宋体" w:hAnsi="宋体" w:cs="宋体"/>
                <w:kern w:val="2"/>
                <w:sz w:val="16"/>
                <w:szCs w:val="16"/>
                <w:u w:color="000000"/>
                <w:lang w:val="zh-CN" w:eastAsia="zh-CN"/>
              </w:rPr>
              <w:t>10050</w:t>
            </w:r>
            <w:r>
              <w:rPr>
                <w:rStyle w:val="Ninguno"/>
                <w:rFonts w:ascii="宋体" w:eastAsia="宋体" w:hAnsi="宋体" w:cs="宋体"/>
                <w:kern w:val="2"/>
                <w:sz w:val="16"/>
                <w:szCs w:val="16"/>
                <w:u w:color="000000"/>
                <w:lang w:val="en-US"/>
              </w:rPr>
              <w:t>.01</w:t>
            </w:r>
          </w:p>
        </w:tc>
        <w:tc>
          <w:tcPr>
            <w:tcW w:w="18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6241D" w:rsidRDefault="00BA0FA4">
            <w:pPr>
              <w:pStyle w:val="Poromisin"/>
              <w:jc w:val="center"/>
              <w:rPr>
                <w:rFonts w:hint="default"/>
              </w:rPr>
            </w:pPr>
            <w:r>
              <w:rPr>
                <w:rStyle w:val="Enlace"/>
                <w:rFonts w:ascii="Cambria" w:eastAsia="Cambria" w:hAnsi="Cambria" w:cs="Cambria"/>
                <w:color w:val="000000"/>
                <w:kern w:val="2"/>
                <w:sz w:val="21"/>
                <w:szCs w:val="21"/>
                <w:u w:val="none" w:color="000000"/>
              </w:rPr>
              <w:t>S</w:t>
            </w:r>
            <w:r>
              <w:rPr>
                <w:rStyle w:val="Enlace"/>
                <w:rFonts w:ascii="Cambria" w:eastAsia="Cambria" w:hAnsi="Cambria" w:cs="Cambria"/>
                <w:kern w:val="2"/>
                <w:sz w:val="21"/>
                <w:szCs w:val="21"/>
                <w:u w:val="none"/>
              </w:rPr>
              <w:t xml:space="preserve">panish </w:t>
            </w:r>
            <w:r>
              <w:rPr>
                <w:rStyle w:val="Enlace"/>
                <w:rFonts w:ascii="Cambria" w:eastAsia="Cambria" w:hAnsi="Cambria" w:cs="Cambria"/>
                <w:color w:val="000000"/>
                <w:kern w:val="2"/>
                <w:sz w:val="21"/>
                <w:szCs w:val="21"/>
                <w:u w:val="none" w:color="000000"/>
              </w:rPr>
              <w:t>I</w:t>
            </w:r>
          </w:p>
        </w:tc>
        <w:tc>
          <w:tcPr>
            <w:tcW w:w="10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6241D" w:rsidRDefault="00BA0FA4">
            <w:pPr>
              <w:pStyle w:val="Poromisin"/>
              <w:jc w:val="center"/>
              <w:rPr>
                <w:rFonts w:hint="default"/>
              </w:rPr>
            </w:pPr>
            <w:r>
              <w:rPr>
                <w:rFonts w:ascii="Cambria" w:eastAsia="Cambria" w:hAnsi="Cambria" w:cs="Cambria"/>
                <w:kern w:val="2"/>
                <w:sz w:val="16"/>
                <w:szCs w:val="16"/>
                <w:u w:color="000000"/>
                <w:lang w:val="en-US"/>
              </w:rPr>
              <w:t>José D.</w:t>
            </w:r>
          </w:p>
          <w:p w:rsidR="0086241D" w:rsidRDefault="00BA0FA4">
            <w:pPr>
              <w:pStyle w:val="Poromisin"/>
              <w:jc w:val="center"/>
              <w:rPr>
                <w:rFonts w:hint="default"/>
              </w:rPr>
            </w:pPr>
            <w:r>
              <w:rPr>
                <w:rFonts w:ascii="Cambria" w:eastAsia="Cambria" w:hAnsi="Cambria" w:cs="Cambria"/>
                <w:kern w:val="2"/>
                <w:sz w:val="16"/>
                <w:szCs w:val="16"/>
                <w:u w:color="000000"/>
                <w:lang w:val="en-US"/>
              </w:rPr>
              <w:t>Centeno A.</w:t>
            </w:r>
          </w:p>
        </w:tc>
        <w:tc>
          <w:tcPr>
            <w:tcW w:w="12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6241D" w:rsidRDefault="00BA0FA4">
            <w:pPr>
              <w:pStyle w:val="Poromisin"/>
              <w:jc w:val="center"/>
              <w:rPr>
                <w:rFonts w:hint="default"/>
              </w:rPr>
            </w:pPr>
            <w:r>
              <w:rPr>
                <w:rStyle w:val="Ninguno"/>
                <w:rFonts w:ascii="Cambria" w:eastAsia="Cambria" w:hAnsi="Cambria" w:cs="Cambria"/>
                <w:kern w:val="2"/>
                <w:sz w:val="18"/>
                <w:szCs w:val="18"/>
                <w:u w:color="000000"/>
                <w:lang w:val="en-US"/>
              </w:rPr>
              <w:t>H5417</w:t>
            </w:r>
          </w:p>
        </w:tc>
        <w:tc>
          <w:tcPr>
            <w:tcW w:w="27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6241D" w:rsidRDefault="00BA0FA4">
            <w:pPr>
              <w:pStyle w:val="Poromisin"/>
              <w:jc w:val="center"/>
              <w:rPr>
                <w:rStyle w:val="Ninguno"/>
                <w:rFonts w:ascii="宋体" w:eastAsia="宋体" w:hAnsi="宋体" w:cs="宋体" w:hint="default"/>
                <w:sz w:val="18"/>
                <w:szCs w:val="18"/>
                <w:u w:color="000000"/>
                <w:lang w:val="en-US"/>
              </w:rPr>
            </w:pPr>
            <w:r>
              <w:rPr>
                <w:rStyle w:val="Ninguno"/>
                <w:rFonts w:ascii="宋体" w:eastAsia="宋体" w:hAnsi="宋体" w:cs="宋体"/>
                <w:sz w:val="18"/>
                <w:szCs w:val="18"/>
                <w:u w:color="000000"/>
                <w:lang w:val="en-US"/>
              </w:rPr>
              <w:t>Mon.6-7, Wed.6-7, last 3 Fri.6-7</w:t>
            </w:r>
          </w:p>
          <w:p w:rsidR="0086241D" w:rsidRDefault="00BA0FA4">
            <w:pPr>
              <w:pStyle w:val="Poromisin"/>
              <w:jc w:val="center"/>
              <w:rPr>
                <w:rFonts w:hint="default"/>
              </w:rPr>
            </w:pPr>
            <w:r>
              <w:rPr>
                <w:rStyle w:val="Ninguno"/>
                <w:rFonts w:ascii="宋体" w:eastAsia="宋体" w:hAnsi="宋体" w:cs="宋体"/>
                <w:sz w:val="18"/>
                <w:szCs w:val="18"/>
                <w:u w:color="000000"/>
                <w:lang w:val="en-US"/>
              </w:rPr>
              <w:t xml:space="preserve">1-17 </w:t>
            </w:r>
          </w:p>
        </w:tc>
      </w:tr>
      <w:tr w:rsidR="0086241D">
        <w:trPr>
          <w:trHeight w:val="402"/>
        </w:trPr>
        <w:tc>
          <w:tcPr>
            <w:tcW w:w="14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6241D" w:rsidRDefault="00BA0FA4">
            <w:pPr>
              <w:pStyle w:val="Poromisin"/>
              <w:widowControl w:val="0"/>
              <w:jc w:val="center"/>
              <w:rPr>
                <w:rFonts w:hint="default"/>
              </w:rPr>
            </w:pPr>
            <w:r>
              <w:rPr>
                <w:rStyle w:val="Ninguno"/>
                <w:rFonts w:ascii="宋体" w:eastAsia="宋体" w:hAnsi="宋体" w:cs="宋体"/>
                <w:kern w:val="2"/>
                <w:sz w:val="16"/>
                <w:szCs w:val="16"/>
                <w:u w:color="000000"/>
                <w:lang w:val="en-US"/>
              </w:rPr>
              <w:t>FORE11</w:t>
            </w:r>
            <w:r>
              <w:rPr>
                <w:rStyle w:val="Ninguno"/>
                <w:rFonts w:ascii="宋体" w:eastAsia="宋体" w:hAnsi="宋体" w:cs="宋体"/>
                <w:kern w:val="2"/>
                <w:sz w:val="16"/>
                <w:szCs w:val="16"/>
                <w:u w:color="000000"/>
                <w:lang w:val="zh-CN" w:eastAsia="zh-CN"/>
              </w:rPr>
              <w:t>0050</w:t>
            </w:r>
            <w:r>
              <w:rPr>
                <w:rStyle w:val="Ninguno"/>
                <w:rFonts w:ascii="宋体" w:eastAsia="宋体" w:hAnsi="宋体" w:cs="宋体"/>
                <w:kern w:val="2"/>
                <w:sz w:val="16"/>
                <w:szCs w:val="16"/>
                <w:u w:color="000000"/>
                <w:lang w:val="en-US"/>
              </w:rPr>
              <w:t>.0</w:t>
            </w:r>
            <w:r>
              <w:rPr>
                <w:rStyle w:val="Ninguno"/>
                <w:rFonts w:ascii="宋体" w:eastAsia="宋体" w:hAnsi="宋体" w:cs="宋体"/>
                <w:kern w:val="2"/>
                <w:sz w:val="16"/>
                <w:szCs w:val="16"/>
                <w:u w:color="000000"/>
                <w:lang w:val="zh-CN" w:eastAsia="zh-CN"/>
              </w:rPr>
              <w:t>2</w:t>
            </w:r>
          </w:p>
        </w:tc>
        <w:tc>
          <w:tcPr>
            <w:tcW w:w="18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6241D" w:rsidRDefault="00BA0FA4">
            <w:pPr>
              <w:pStyle w:val="Poromisin"/>
              <w:jc w:val="center"/>
              <w:rPr>
                <w:rFonts w:hint="default"/>
              </w:rPr>
            </w:pPr>
            <w:r>
              <w:rPr>
                <w:rFonts w:ascii="Cambria" w:eastAsia="Cambria" w:hAnsi="Cambria" w:cs="Cambria"/>
                <w:kern w:val="2"/>
                <w:sz w:val="21"/>
                <w:szCs w:val="21"/>
                <w:u w:color="000000"/>
                <w:lang w:val="en-US"/>
              </w:rPr>
              <w:t xml:space="preserve">Spanish </w:t>
            </w:r>
            <w:r>
              <w:rPr>
                <w:rStyle w:val="Enlace"/>
                <w:rFonts w:ascii="Cambria" w:eastAsia="Cambria" w:hAnsi="Cambria" w:cs="Cambria"/>
                <w:color w:val="000000"/>
                <w:kern w:val="2"/>
                <w:sz w:val="21"/>
                <w:szCs w:val="21"/>
                <w:u w:val="none" w:color="000000"/>
              </w:rPr>
              <w:t>I</w:t>
            </w:r>
          </w:p>
        </w:tc>
        <w:tc>
          <w:tcPr>
            <w:tcW w:w="10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6241D" w:rsidRDefault="00BA0FA4">
            <w:pPr>
              <w:pStyle w:val="Poromisin"/>
              <w:jc w:val="center"/>
              <w:rPr>
                <w:rFonts w:hint="default"/>
              </w:rPr>
            </w:pPr>
            <w:r>
              <w:rPr>
                <w:rFonts w:ascii="Cambria" w:eastAsia="Cambria" w:hAnsi="Cambria" w:cs="Cambria"/>
                <w:kern w:val="2"/>
                <w:sz w:val="16"/>
                <w:szCs w:val="16"/>
                <w:u w:color="000000"/>
                <w:lang w:val="en-US"/>
              </w:rPr>
              <w:t>José D.</w:t>
            </w:r>
          </w:p>
          <w:p w:rsidR="0086241D" w:rsidRDefault="00BA0FA4">
            <w:pPr>
              <w:pStyle w:val="Poromisin"/>
              <w:jc w:val="center"/>
              <w:rPr>
                <w:rFonts w:hint="default"/>
              </w:rPr>
            </w:pPr>
            <w:r>
              <w:rPr>
                <w:rFonts w:ascii="Cambria" w:eastAsia="Cambria" w:hAnsi="Cambria" w:cs="Cambria"/>
                <w:kern w:val="2"/>
                <w:sz w:val="16"/>
                <w:szCs w:val="16"/>
                <w:u w:color="000000"/>
                <w:lang w:val="en-US"/>
              </w:rPr>
              <w:t>Centeno A.</w:t>
            </w:r>
          </w:p>
        </w:tc>
        <w:tc>
          <w:tcPr>
            <w:tcW w:w="12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6241D" w:rsidRDefault="00BA0FA4">
            <w:pPr>
              <w:pStyle w:val="Poromisin"/>
              <w:jc w:val="center"/>
              <w:rPr>
                <w:rFonts w:hint="default"/>
              </w:rPr>
            </w:pPr>
            <w:r>
              <w:rPr>
                <w:rStyle w:val="Ninguno"/>
                <w:rFonts w:ascii="Cambria" w:eastAsia="Cambria" w:hAnsi="Cambria" w:cs="Cambria"/>
                <w:kern w:val="2"/>
                <w:sz w:val="18"/>
                <w:szCs w:val="18"/>
                <w:u w:color="000000"/>
                <w:lang w:val="en-US"/>
              </w:rPr>
              <w:t>H5417</w:t>
            </w:r>
          </w:p>
        </w:tc>
        <w:tc>
          <w:tcPr>
            <w:tcW w:w="27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6241D" w:rsidRDefault="00BA0FA4">
            <w:pPr>
              <w:pStyle w:val="Poromisin"/>
              <w:jc w:val="center"/>
              <w:rPr>
                <w:rStyle w:val="Ninguno"/>
                <w:rFonts w:ascii="宋体" w:eastAsia="宋体" w:hAnsi="宋体" w:cs="宋体" w:hint="default"/>
                <w:sz w:val="18"/>
                <w:szCs w:val="18"/>
                <w:u w:color="000000"/>
                <w:lang w:val="en-US"/>
              </w:rPr>
            </w:pPr>
            <w:r>
              <w:rPr>
                <w:rStyle w:val="Ninguno"/>
                <w:rFonts w:ascii="宋体" w:eastAsia="宋体" w:hAnsi="宋体" w:cs="宋体"/>
                <w:sz w:val="18"/>
                <w:szCs w:val="18"/>
                <w:u w:color="000000"/>
                <w:lang w:val="en-US"/>
              </w:rPr>
              <w:t>Mon.8-9, Wed.8-9, last 3 Fri.8-9</w:t>
            </w:r>
          </w:p>
          <w:p w:rsidR="0086241D" w:rsidRDefault="00BA0FA4">
            <w:pPr>
              <w:pStyle w:val="Poromisin"/>
              <w:jc w:val="center"/>
              <w:rPr>
                <w:rFonts w:hint="default"/>
              </w:rPr>
            </w:pPr>
            <w:r>
              <w:rPr>
                <w:rStyle w:val="Ninguno"/>
                <w:rFonts w:ascii="宋体" w:eastAsia="宋体" w:hAnsi="宋体" w:cs="宋体"/>
                <w:sz w:val="18"/>
                <w:szCs w:val="18"/>
                <w:u w:color="000000"/>
                <w:lang w:val="en-US"/>
              </w:rPr>
              <w:t>1-17</w:t>
            </w:r>
          </w:p>
        </w:tc>
      </w:tr>
    </w:tbl>
    <w:p w:rsidR="0086241D" w:rsidRDefault="0086241D">
      <w:pPr>
        <w:pStyle w:val="Poromisin"/>
        <w:widowControl w:val="0"/>
        <w:rPr>
          <w:rStyle w:val="Ninguno"/>
          <w:rFonts w:ascii="宋体" w:eastAsia="宋体" w:hAnsi="宋体" w:cs="宋体" w:hint="default"/>
          <w:sz w:val="21"/>
          <w:szCs w:val="21"/>
          <w:u w:color="000000"/>
        </w:rPr>
      </w:pPr>
    </w:p>
    <w:p w:rsidR="0086241D" w:rsidRDefault="0086241D">
      <w:pPr>
        <w:pStyle w:val="Cuerpo"/>
        <w:widowControl w:val="0"/>
        <w:jc w:val="both"/>
        <w:rPr>
          <w:rFonts w:eastAsiaTheme="minorEastAsia"/>
        </w:rPr>
      </w:pPr>
    </w:p>
    <w:p w:rsidR="00CC4509" w:rsidRDefault="00CC4509">
      <w:pPr>
        <w:pStyle w:val="Cuerpo"/>
        <w:widowControl w:val="0"/>
        <w:jc w:val="both"/>
        <w:rPr>
          <w:rFonts w:eastAsiaTheme="minorEastAsia"/>
        </w:rPr>
      </w:pPr>
      <w:r>
        <w:rPr>
          <w:rFonts w:eastAsiaTheme="minorEastAsia" w:hint="eastAsia"/>
        </w:rPr>
        <w:t>关于西班牙语</w:t>
      </w:r>
    </w:p>
    <w:p w:rsidR="00CC4509" w:rsidRDefault="00CC4509">
      <w:pPr>
        <w:pStyle w:val="Cuerpo"/>
        <w:widowControl w:val="0"/>
        <w:jc w:val="both"/>
        <w:rPr>
          <w:rFonts w:eastAsiaTheme="minorEastAsia"/>
        </w:rPr>
      </w:pPr>
    </w:p>
    <w:p w:rsidR="0086241D" w:rsidRDefault="00BA0FA4">
      <w:pPr>
        <w:pStyle w:val="Cuerpo"/>
        <w:widowControl w:val="0"/>
        <w:jc w:val="both"/>
        <w:rPr>
          <w:rStyle w:val="Ninguno"/>
          <w:rFonts w:ascii="华文细黑" w:eastAsia="华文细黑" w:hAnsi="华文细黑" w:cs="华文细黑"/>
          <w:b/>
          <w:bCs/>
          <w:sz w:val="20"/>
          <w:szCs w:val="20"/>
          <w:u w:val="single"/>
        </w:rPr>
      </w:pPr>
      <w:r>
        <w:rPr>
          <w:rStyle w:val="Ninguno"/>
          <w:rFonts w:ascii="华文细黑" w:hAnsi="华文细黑"/>
          <w:b/>
          <w:bCs/>
          <w:sz w:val="20"/>
          <w:szCs w:val="20"/>
          <w:u w:val="single"/>
          <w:lang w:val="en-US"/>
        </w:rPr>
        <w:t>About Spanish</w:t>
      </w:r>
    </w:p>
    <w:p w:rsidR="0086241D" w:rsidRDefault="00BA0FA4">
      <w:pPr>
        <w:pStyle w:val="Cuerpo"/>
        <w:widowControl w:val="0"/>
        <w:jc w:val="both"/>
        <w:rPr>
          <w:rStyle w:val="Ninguno"/>
          <w:rFonts w:ascii="华文细黑" w:eastAsia="华文细黑" w:hAnsi="华文细黑" w:cs="华文细黑"/>
          <w:sz w:val="20"/>
          <w:szCs w:val="20"/>
        </w:rPr>
      </w:pPr>
      <w:r>
        <w:rPr>
          <w:rStyle w:val="Ninguno"/>
          <w:rFonts w:ascii="华文细黑" w:hAnsi="华文细黑"/>
          <w:sz w:val="20"/>
          <w:szCs w:val="20"/>
          <w:lang w:val="en-US"/>
        </w:rPr>
        <w:t>Spanish, the second most spoken language in the world after Mandarin Chinese. And if 100 people lived on the earth, 5 could speak Spanish, according several statistics. Interesting!</w:t>
      </w:r>
    </w:p>
    <w:p w:rsidR="0086241D" w:rsidRDefault="0086241D">
      <w:pPr>
        <w:pStyle w:val="Cuerpo"/>
        <w:widowControl w:val="0"/>
        <w:jc w:val="both"/>
        <w:rPr>
          <w:rFonts w:ascii="华文细黑" w:eastAsia="华文细黑" w:hAnsi="华文细黑" w:cs="华文细黑"/>
          <w:sz w:val="20"/>
          <w:szCs w:val="20"/>
        </w:rPr>
      </w:pPr>
    </w:p>
    <w:p w:rsidR="0086241D" w:rsidRDefault="00BA0FA4">
      <w:pPr>
        <w:pStyle w:val="Cuerpo"/>
        <w:widowControl w:val="0"/>
        <w:jc w:val="both"/>
        <w:rPr>
          <w:rStyle w:val="Ninguno"/>
          <w:rFonts w:eastAsia="PMingLiU"/>
          <w:sz w:val="20"/>
          <w:szCs w:val="20"/>
        </w:rPr>
      </w:pPr>
      <w:r>
        <w:rPr>
          <w:rStyle w:val="Ninguno"/>
          <w:rFonts w:eastAsia="华文细黑" w:hint="eastAsia"/>
          <w:sz w:val="20"/>
          <w:szCs w:val="20"/>
        </w:rPr>
        <w:t>西班牙语，是继中文后全球第二最多人使用的口语。根据数个统计，在全球每一百个人当中，就有五个人可以说西班牙语。</w:t>
      </w:r>
      <w:r w:rsidR="00CC4509">
        <w:rPr>
          <w:rStyle w:val="Ninguno"/>
          <w:rFonts w:eastAsia="华文细黑" w:hint="eastAsia"/>
          <w:sz w:val="20"/>
          <w:szCs w:val="20"/>
        </w:rPr>
        <w:t>真是激动人心！</w:t>
      </w:r>
    </w:p>
    <w:p w:rsidR="00CC4509" w:rsidRPr="00CC4509" w:rsidRDefault="00CC4509">
      <w:pPr>
        <w:pStyle w:val="Cuerpo"/>
        <w:widowControl w:val="0"/>
        <w:jc w:val="both"/>
        <w:rPr>
          <w:rStyle w:val="Ninguno"/>
          <w:rFonts w:ascii="华文细黑" w:eastAsia="PMingLiU" w:hAnsi="华文细黑" w:cs="华文细黑"/>
          <w:sz w:val="20"/>
          <w:szCs w:val="20"/>
        </w:rPr>
      </w:pPr>
    </w:p>
    <w:p w:rsidR="0086241D" w:rsidRDefault="0086241D">
      <w:pPr>
        <w:pStyle w:val="Cuerpo"/>
        <w:widowControl w:val="0"/>
        <w:jc w:val="both"/>
        <w:rPr>
          <w:rFonts w:ascii="华文细黑" w:eastAsia="华文细黑" w:hAnsi="华文细黑" w:cs="华文细黑"/>
          <w:sz w:val="20"/>
          <w:szCs w:val="20"/>
          <w:lang w:eastAsia="zh-TW"/>
        </w:rPr>
      </w:pPr>
    </w:p>
    <w:p w:rsidR="0086241D" w:rsidRDefault="00BA0FA4">
      <w:pPr>
        <w:pStyle w:val="Cuerpo"/>
        <w:widowControl w:val="0"/>
        <w:jc w:val="both"/>
        <w:rPr>
          <w:rStyle w:val="Ninguno"/>
          <w:rFonts w:ascii="华文细黑" w:eastAsia="华文细黑" w:hAnsi="华文细黑" w:cs="华文细黑"/>
          <w:sz w:val="20"/>
          <w:szCs w:val="20"/>
        </w:rPr>
      </w:pPr>
      <w:r>
        <w:rPr>
          <w:rStyle w:val="Ninguno"/>
          <w:rFonts w:ascii="华文细黑" w:hAnsi="华文细黑"/>
          <w:sz w:val="20"/>
          <w:szCs w:val="20"/>
          <w:lang w:val="en-US"/>
        </w:rPr>
        <w:t>Spanish course at Fudan University is designed by Instituto Cervantes, a non-profit organization founded by the Government of Spain in 1991 (</w:t>
      </w:r>
      <w:hyperlink r:id="rId6" w:history="1">
        <w:r>
          <w:rPr>
            <w:rStyle w:val="Hyperlink0"/>
            <w:sz w:val="20"/>
            <w:szCs w:val="20"/>
            <w:lang w:val="pt-PT"/>
          </w:rPr>
          <w:t>www.cervantes.es</w:t>
        </w:r>
      </w:hyperlink>
      <w:r>
        <w:rPr>
          <w:rStyle w:val="Ninguno"/>
          <w:rFonts w:ascii="华文细黑" w:hAnsi="华文细黑"/>
          <w:sz w:val="20"/>
          <w:szCs w:val="20"/>
          <w:lang w:val="en-US"/>
        </w:rPr>
        <w:t>). The course accomplishes the Spanish language objectives and contents of level A1 (part 1) according to the Common European Framework of Reference for Languages. It is directed to students who want to have an initial knowledge and a basic communicative competence of Spanish language, which is a good guarantee.</w:t>
      </w:r>
    </w:p>
    <w:p w:rsidR="00B808A5" w:rsidRDefault="00B808A5">
      <w:pPr>
        <w:pStyle w:val="HTML"/>
        <w:shd w:val="clear" w:color="auto" w:fill="FFFFFF"/>
        <w:tabs>
          <w:tab w:val="clear" w:pos="8244"/>
          <w:tab w:val="clear" w:pos="9160"/>
          <w:tab w:val="clear" w:pos="10076"/>
          <w:tab w:val="clear" w:pos="10992"/>
          <w:tab w:val="clear" w:pos="11908"/>
          <w:tab w:val="clear" w:pos="12824"/>
          <w:tab w:val="clear" w:pos="13740"/>
          <w:tab w:val="clear" w:pos="14656"/>
          <w:tab w:val="left" w:pos="8140"/>
          <w:tab w:val="left" w:pos="8140"/>
          <w:tab w:val="left" w:pos="8140"/>
          <w:tab w:val="left" w:pos="8140"/>
          <w:tab w:val="left" w:pos="8140"/>
          <w:tab w:val="left" w:pos="8140"/>
          <w:tab w:val="left" w:pos="8140"/>
          <w:tab w:val="left" w:pos="8140"/>
        </w:tabs>
        <w:jc w:val="both"/>
        <w:rPr>
          <w:rFonts w:ascii="华文细黑" w:eastAsia="PMingLiU" w:hAnsi="华文细黑" w:cs="华文细黑" w:hint="default"/>
          <w:lang w:eastAsia="zh-TW"/>
        </w:rPr>
      </w:pPr>
    </w:p>
    <w:p w:rsidR="0086241D" w:rsidRDefault="00B808A5">
      <w:pPr>
        <w:pStyle w:val="HTML"/>
        <w:shd w:val="clear" w:color="auto" w:fill="FFFFFF"/>
        <w:tabs>
          <w:tab w:val="clear" w:pos="8244"/>
          <w:tab w:val="clear" w:pos="9160"/>
          <w:tab w:val="clear" w:pos="10076"/>
          <w:tab w:val="clear" w:pos="10992"/>
          <w:tab w:val="clear" w:pos="11908"/>
          <w:tab w:val="clear" w:pos="12824"/>
          <w:tab w:val="clear" w:pos="13740"/>
          <w:tab w:val="clear" w:pos="14656"/>
          <w:tab w:val="left" w:pos="8140"/>
          <w:tab w:val="left" w:pos="8140"/>
          <w:tab w:val="left" w:pos="8140"/>
          <w:tab w:val="left" w:pos="8140"/>
          <w:tab w:val="left" w:pos="8140"/>
          <w:tab w:val="left" w:pos="8140"/>
          <w:tab w:val="left" w:pos="8140"/>
          <w:tab w:val="left" w:pos="8140"/>
        </w:tabs>
        <w:jc w:val="both"/>
        <w:rPr>
          <w:rStyle w:val="Ninguno"/>
          <w:rFonts w:ascii="华文细黑" w:eastAsia="华文细黑" w:hAnsi="华文细黑" w:cs="华文细黑" w:hint="default"/>
          <w:color w:val="212121"/>
          <w:u w:color="212121"/>
        </w:rPr>
      </w:pPr>
      <w:r>
        <w:rPr>
          <w:rStyle w:val="Ninguno"/>
          <w:rFonts w:eastAsia="华文细黑"/>
          <w:lang w:val="en-US"/>
        </w:rPr>
        <w:t>多语种中心</w:t>
      </w:r>
      <w:r w:rsidR="00BA0FA4">
        <w:rPr>
          <w:rStyle w:val="Ninguno"/>
          <w:rFonts w:eastAsia="华文细黑"/>
        </w:rPr>
        <w:t>的西班牙</w:t>
      </w:r>
      <w:r>
        <w:rPr>
          <w:rStyle w:val="Ninguno"/>
          <w:rFonts w:eastAsia="华文细黑"/>
        </w:rPr>
        <w:t>语课程</w:t>
      </w:r>
      <w:r w:rsidR="00BA0FA4">
        <w:rPr>
          <w:rStyle w:val="Ninguno"/>
          <w:rFonts w:eastAsia="华文细黑"/>
        </w:rPr>
        <w:t>由塞万提斯学院设计</w:t>
      </w:r>
      <w:r>
        <w:rPr>
          <w:rStyle w:val="Ninguno"/>
          <w:rFonts w:eastAsia="华文细黑"/>
        </w:rPr>
        <w:t>并遴选优秀母语教师任教</w:t>
      </w:r>
      <w:r w:rsidR="00BA0FA4">
        <w:rPr>
          <w:rStyle w:val="Ninguno"/>
          <w:rFonts w:eastAsia="华文细黑"/>
        </w:rPr>
        <w:t>。</w:t>
      </w:r>
      <w:r>
        <w:rPr>
          <w:rStyle w:val="Ninguno"/>
          <w:rFonts w:eastAsia="华文细黑"/>
        </w:rPr>
        <w:t>秋季课程将</w:t>
      </w:r>
      <w:r w:rsidR="00BA0FA4">
        <w:rPr>
          <w:rStyle w:val="Ninguno"/>
          <w:rFonts w:eastAsia="华文细黑"/>
        </w:rPr>
        <w:t>完成「欧洲共同语言参考标准」的</w:t>
      </w:r>
      <w:r w:rsidR="00BA0FA4">
        <w:rPr>
          <w:rStyle w:val="Ninguno"/>
          <w:rFonts w:ascii="华文细黑" w:hAnsi="华文细黑"/>
          <w:lang w:val="en-US"/>
        </w:rPr>
        <w:t>A1</w:t>
      </w:r>
      <w:r w:rsidR="00BA0FA4">
        <w:rPr>
          <w:rStyle w:val="Ninguno"/>
          <w:rFonts w:eastAsia="华文细黑"/>
        </w:rPr>
        <w:t>级（第</w:t>
      </w:r>
      <w:r w:rsidR="00BA0FA4">
        <w:rPr>
          <w:rStyle w:val="Ninguno"/>
          <w:rFonts w:ascii="华文细黑" w:hAnsi="华文细黑"/>
          <w:lang w:val="en-US"/>
        </w:rPr>
        <w:t>1</w:t>
      </w:r>
      <w:r w:rsidR="00BA0FA4">
        <w:rPr>
          <w:rStyle w:val="Ninguno"/>
          <w:rFonts w:eastAsia="华文细黑"/>
        </w:rPr>
        <w:t>部分）西班牙语目标和内容，课程主要针对学习西班牙语的初步知识和基本交际能力，是学习初阶西班牙语的很好保证</w:t>
      </w:r>
      <w:r w:rsidR="00BA0FA4">
        <w:rPr>
          <w:rStyle w:val="Ninguno"/>
          <w:rFonts w:eastAsia="华文细黑"/>
          <w:color w:val="212121"/>
          <w:u w:color="212121"/>
        </w:rPr>
        <w:t>。</w:t>
      </w:r>
    </w:p>
    <w:p w:rsidR="0086241D" w:rsidRDefault="0086241D">
      <w:pPr>
        <w:pStyle w:val="Cuerpo"/>
        <w:widowControl w:val="0"/>
        <w:jc w:val="both"/>
        <w:rPr>
          <w:rFonts w:ascii="华文细黑" w:eastAsia="华文细黑" w:hAnsi="华文细黑" w:cs="华文细黑"/>
          <w:b/>
          <w:bCs/>
          <w:sz w:val="20"/>
          <w:szCs w:val="20"/>
          <w:u w:val="single"/>
        </w:rPr>
      </w:pPr>
    </w:p>
    <w:p w:rsidR="00CC4509" w:rsidRPr="00CC4509" w:rsidRDefault="00CC4509">
      <w:pPr>
        <w:pStyle w:val="Cuerpo"/>
        <w:widowControl w:val="0"/>
        <w:jc w:val="both"/>
        <w:rPr>
          <w:rFonts w:eastAsiaTheme="minorEastAsia"/>
        </w:rPr>
      </w:pPr>
      <w:r w:rsidRPr="00CC4509">
        <w:rPr>
          <w:rFonts w:eastAsiaTheme="minorEastAsia" w:hint="eastAsia"/>
        </w:rPr>
        <w:t>我们的课程</w:t>
      </w:r>
    </w:p>
    <w:p w:rsidR="0086241D" w:rsidRDefault="00BA0FA4">
      <w:pPr>
        <w:pStyle w:val="Cuerpo"/>
        <w:widowControl w:val="0"/>
        <w:jc w:val="both"/>
        <w:rPr>
          <w:rStyle w:val="Ninguno"/>
          <w:rFonts w:ascii="华文细黑" w:eastAsia="华文细黑" w:hAnsi="华文细黑" w:cs="华文细黑"/>
          <w:b/>
          <w:bCs/>
          <w:sz w:val="20"/>
          <w:szCs w:val="20"/>
          <w:u w:val="single"/>
        </w:rPr>
      </w:pPr>
      <w:r>
        <w:rPr>
          <w:rStyle w:val="Ninguno"/>
          <w:rFonts w:ascii="华文细黑" w:hAnsi="华文细黑"/>
          <w:b/>
          <w:bCs/>
          <w:sz w:val="20"/>
          <w:szCs w:val="20"/>
          <w:u w:val="single"/>
          <w:lang w:val="en-US"/>
        </w:rPr>
        <w:t>Overall Course Goals</w:t>
      </w:r>
      <w:r>
        <w:rPr>
          <w:rStyle w:val="Ninguno"/>
          <w:rFonts w:eastAsia="华文细黑" w:hint="eastAsia"/>
          <w:b/>
          <w:bCs/>
          <w:sz w:val="20"/>
          <w:szCs w:val="20"/>
          <w:u w:val="single"/>
        </w:rPr>
        <w:t xml:space="preserve"> </w:t>
      </w:r>
      <w:r>
        <w:rPr>
          <w:rStyle w:val="Ninguno"/>
          <w:rFonts w:eastAsia="华文细黑" w:hint="eastAsia"/>
          <w:b/>
          <w:bCs/>
          <w:sz w:val="20"/>
          <w:szCs w:val="20"/>
          <w:u w:val="single"/>
        </w:rPr>
        <w:t>课程目标</w:t>
      </w:r>
    </w:p>
    <w:p w:rsidR="0086241D" w:rsidRDefault="0086241D">
      <w:pPr>
        <w:pStyle w:val="Cuerpo"/>
        <w:widowControl w:val="0"/>
        <w:jc w:val="both"/>
        <w:rPr>
          <w:rFonts w:ascii="华文细黑" w:eastAsia="华文细黑" w:hAnsi="华文细黑" w:cs="华文细黑"/>
          <w:sz w:val="20"/>
          <w:szCs w:val="20"/>
        </w:rPr>
      </w:pPr>
    </w:p>
    <w:p w:rsidR="0086241D" w:rsidRDefault="00BA0FA4">
      <w:pPr>
        <w:pStyle w:val="Cuerpo"/>
        <w:widowControl w:val="0"/>
        <w:jc w:val="both"/>
        <w:rPr>
          <w:rStyle w:val="Ninguno"/>
          <w:rFonts w:ascii="华文细黑" w:eastAsia="华文细黑" w:hAnsi="华文细黑" w:cs="华文细黑"/>
          <w:sz w:val="20"/>
          <w:szCs w:val="20"/>
        </w:rPr>
      </w:pPr>
      <w:r>
        <w:rPr>
          <w:rStyle w:val="Ninguno"/>
          <w:rFonts w:ascii="华文细黑" w:hAnsi="华文细黑"/>
          <w:sz w:val="20"/>
          <w:szCs w:val="20"/>
          <w:lang w:val="en-US"/>
        </w:rPr>
        <w:t>Students will learn to use simple everyday expressions aimed at meeting basic needs, such as: asking and providing personal information, describing people (individual and family) and home (furniture and locations), asking and telling the time, expressing likes about things and actions and talking about free-time activities and even how to order food at the bar or restaurant with basics and simply ordered.</w:t>
      </w:r>
    </w:p>
    <w:p w:rsidR="0086241D" w:rsidRDefault="0086241D">
      <w:pPr>
        <w:pStyle w:val="Cuerpo"/>
        <w:widowControl w:val="0"/>
        <w:jc w:val="both"/>
        <w:rPr>
          <w:rFonts w:ascii="华文细黑" w:eastAsia="华文细黑" w:hAnsi="华文细黑" w:cs="华文细黑"/>
          <w:sz w:val="20"/>
          <w:szCs w:val="20"/>
        </w:rPr>
      </w:pPr>
    </w:p>
    <w:p w:rsidR="0086241D" w:rsidRDefault="00BA0FA4">
      <w:pPr>
        <w:pStyle w:val="Cuerpo"/>
        <w:jc w:val="both"/>
        <w:rPr>
          <w:rStyle w:val="Ninguno"/>
          <w:rFonts w:ascii="华文细黑" w:eastAsia="华文细黑" w:hAnsi="华文细黑" w:cs="华文细黑"/>
          <w:sz w:val="20"/>
          <w:szCs w:val="20"/>
        </w:rPr>
      </w:pPr>
      <w:r>
        <w:rPr>
          <w:rStyle w:val="Ninguno"/>
          <w:rFonts w:eastAsia="华文细黑" w:hint="eastAsia"/>
          <w:sz w:val="20"/>
          <w:szCs w:val="20"/>
        </w:rPr>
        <w:t>学生将会学习利用西班牙语作日常生活交谈之用，例如询问及提供个人资讯、描述人物（个人及家人）及家庭（家居及位置）、提问及回应时间、空</w:t>
      </w:r>
      <w:r w:rsidR="009A05BE">
        <w:rPr>
          <w:rStyle w:val="Ninguno"/>
          <w:rFonts w:eastAsia="华文细黑" w:hint="eastAsia"/>
          <w:sz w:val="20"/>
          <w:szCs w:val="20"/>
        </w:rPr>
        <w:t>间</w:t>
      </w:r>
      <w:r>
        <w:rPr>
          <w:rStyle w:val="Ninguno"/>
          <w:rFonts w:eastAsia="华文细黑" w:hint="eastAsia"/>
          <w:sz w:val="20"/>
          <w:szCs w:val="20"/>
        </w:rPr>
        <w:t>时间所做的活动以及在酒吧和餐厅内如何下单叫食物等等。</w:t>
      </w:r>
    </w:p>
    <w:p w:rsidR="0086241D" w:rsidRDefault="0086241D">
      <w:pPr>
        <w:pStyle w:val="Cuerpo"/>
        <w:widowControl w:val="0"/>
        <w:jc w:val="both"/>
        <w:rPr>
          <w:rFonts w:ascii="华文细黑" w:eastAsia="华文细黑" w:hAnsi="华文细黑" w:cs="华文细黑"/>
          <w:sz w:val="20"/>
          <w:szCs w:val="20"/>
        </w:rPr>
      </w:pPr>
    </w:p>
    <w:p w:rsidR="0086241D" w:rsidRDefault="00BA0FA4">
      <w:pPr>
        <w:pStyle w:val="Cuerpo"/>
        <w:widowControl w:val="0"/>
        <w:jc w:val="both"/>
        <w:rPr>
          <w:rStyle w:val="Ninguno"/>
          <w:rFonts w:ascii="华文细黑" w:eastAsia="华文细黑" w:hAnsi="华文细黑" w:cs="华文细黑"/>
          <w:b/>
          <w:bCs/>
          <w:sz w:val="20"/>
          <w:szCs w:val="20"/>
          <w:u w:val="single"/>
        </w:rPr>
      </w:pPr>
      <w:r>
        <w:rPr>
          <w:rStyle w:val="Ninguno"/>
          <w:rFonts w:ascii="华文细黑" w:hAnsi="华文细黑"/>
          <w:b/>
          <w:bCs/>
          <w:sz w:val="20"/>
          <w:szCs w:val="20"/>
          <w:u w:val="single"/>
          <w:lang w:val="en-US"/>
        </w:rPr>
        <w:lastRenderedPageBreak/>
        <w:t>Methodology</w:t>
      </w:r>
      <w:r>
        <w:rPr>
          <w:rStyle w:val="Ninguno"/>
          <w:rFonts w:eastAsia="华文细黑" w:hint="eastAsia"/>
          <w:b/>
          <w:bCs/>
          <w:sz w:val="20"/>
          <w:szCs w:val="20"/>
          <w:u w:val="single"/>
        </w:rPr>
        <w:t xml:space="preserve"> </w:t>
      </w:r>
      <w:r>
        <w:rPr>
          <w:rStyle w:val="Ninguno"/>
          <w:rFonts w:eastAsia="华文细黑" w:hint="eastAsia"/>
          <w:b/>
          <w:bCs/>
          <w:sz w:val="20"/>
          <w:szCs w:val="20"/>
          <w:u w:val="single"/>
        </w:rPr>
        <w:t>教学方法</w:t>
      </w:r>
    </w:p>
    <w:p w:rsidR="0086241D" w:rsidRDefault="0086241D">
      <w:pPr>
        <w:pStyle w:val="Cuerpo"/>
        <w:widowControl w:val="0"/>
        <w:jc w:val="both"/>
        <w:rPr>
          <w:rFonts w:ascii="华文细黑" w:eastAsia="华文细黑" w:hAnsi="华文细黑" w:cs="华文细黑"/>
          <w:sz w:val="20"/>
          <w:szCs w:val="20"/>
        </w:rPr>
      </w:pPr>
    </w:p>
    <w:p w:rsidR="0086241D" w:rsidRDefault="00BA0FA4">
      <w:pPr>
        <w:pStyle w:val="Cuerpo"/>
        <w:widowControl w:val="0"/>
        <w:jc w:val="both"/>
        <w:rPr>
          <w:rStyle w:val="Ninguno"/>
          <w:rFonts w:ascii="华文细黑" w:eastAsia="华文细黑" w:hAnsi="华文细黑" w:cs="华文细黑"/>
          <w:sz w:val="20"/>
          <w:szCs w:val="20"/>
        </w:rPr>
      </w:pPr>
      <w:r>
        <w:rPr>
          <w:rStyle w:val="Ninguno"/>
          <w:rFonts w:ascii="华文细黑" w:hAnsi="华文细黑"/>
          <w:sz w:val="20"/>
          <w:szCs w:val="20"/>
          <w:lang w:val="en-US"/>
        </w:rPr>
        <w:t xml:space="preserve">The course is based on an active teaching methodology in which students communicate in Spanish through interaction. The teaching-learning process is orientated by activities and tasks stressing the use of the language skills (reading, writing, listening, speaking) with authentic texts to exchange information, such us: information gap activities, simulations, role-plays, interviews, funnies and entertaining games, surveys, pair/groups-works, videos, etc. </w:t>
      </w:r>
    </w:p>
    <w:p w:rsidR="0086241D" w:rsidRDefault="0086241D">
      <w:pPr>
        <w:pStyle w:val="Cuerpo"/>
        <w:widowControl w:val="0"/>
        <w:jc w:val="both"/>
        <w:rPr>
          <w:rFonts w:ascii="华文细黑" w:eastAsia="华文细黑" w:hAnsi="华文细黑" w:cs="华文细黑"/>
          <w:sz w:val="20"/>
          <w:szCs w:val="20"/>
        </w:rPr>
      </w:pPr>
    </w:p>
    <w:p w:rsidR="0086241D" w:rsidRDefault="00BA0FA4">
      <w:pPr>
        <w:pStyle w:val="Cuerpo"/>
        <w:widowControl w:val="0"/>
        <w:jc w:val="both"/>
        <w:rPr>
          <w:rStyle w:val="Ninguno"/>
          <w:rFonts w:ascii="华文细黑" w:eastAsia="华文细黑" w:hAnsi="华文细黑" w:cs="华文细黑"/>
          <w:sz w:val="20"/>
          <w:szCs w:val="20"/>
        </w:rPr>
      </w:pPr>
      <w:r>
        <w:rPr>
          <w:rStyle w:val="Ninguno"/>
          <w:rFonts w:eastAsia="华文细黑" w:hint="eastAsia"/>
          <w:sz w:val="20"/>
          <w:szCs w:val="20"/>
        </w:rPr>
        <w:t>课程会以积极的教学方法进行，透过互动的方式与学生以西班牙语作交流。师生将以西班牙语一同进行不同的活动及任务，务求让学生能够掌握西班牙语阅读、写作、聆听、说话各方面的技巧，活动包括模拟活动、角色扮演、访谈、游戏、调查、小组活动及视频等，以生动有趣的形式让学生更全面及容易学习全面的西班牙语。</w:t>
      </w:r>
    </w:p>
    <w:p w:rsidR="0086241D" w:rsidRDefault="0086241D">
      <w:pPr>
        <w:pStyle w:val="Cuerpo"/>
        <w:widowControl w:val="0"/>
        <w:jc w:val="both"/>
        <w:rPr>
          <w:rFonts w:ascii="华文细黑" w:eastAsia="华文细黑" w:hAnsi="华文细黑" w:cs="华文细黑"/>
          <w:sz w:val="20"/>
          <w:szCs w:val="20"/>
        </w:rPr>
      </w:pPr>
    </w:p>
    <w:p w:rsidR="0086241D" w:rsidRDefault="00BA0FA4">
      <w:pPr>
        <w:pStyle w:val="Cuerpo"/>
        <w:widowControl w:val="0"/>
        <w:jc w:val="both"/>
        <w:rPr>
          <w:rStyle w:val="Ninguno"/>
          <w:rFonts w:ascii="华文细黑" w:eastAsia="华文细黑" w:hAnsi="华文细黑" w:cs="华文细黑"/>
          <w:sz w:val="20"/>
          <w:szCs w:val="20"/>
        </w:rPr>
      </w:pPr>
      <w:r>
        <w:rPr>
          <w:rStyle w:val="Ninguno"/>
          <w:rFonts w:ascii="华文细黑" w:hAnsi="华文细黑"/>
          <w:sz w:val="20"/>
          <w:szCs w:val="20"/>
          <w:lang w:val="en-US"/>
        </w:rPr>
        <w:t>Because of the distance between Spanish and Chinese, an emphasis on phonetics and basic language structures is needed. So, the previous approach is combined with Audio-lingual and Presentation-Practice-Production methodologies, with exercises like dictations, choral repetitions, substitutions of elements, filling blanks, etc.</w:t>
      </w:r>
    </w:p>
    <w:p w:rsidR="0086241D" w:rsidRDefault="0086241D">
      <w:pPr>
        <w:pStyle w:val="Cuerpo"/>
        <w:widowControl w:val="0"/>
        <w:jc w:val="both"/>
        <w:rPr>
          <w:rFonts w:ascii="华文细黑" w:eastAsia="华文细黑" w:hAnsi="华文细黑" w:cs="华文细黑"/>
          <w:sz w:val="20"/>
          <w:szCs w:val="20"/>
        </w:rPr>
      </w:pPr>
    </w:p>
    <w:p w:rsidR="0086241D" w:rsidRDefault="00BA0FA4">
      <w:pPr>
        <w:pStyle w:val="Cuerpo"/>
        <w:widowControl w:val="0"/>
        <w:jc w:val="both"/>
        <w:rPr>
          <w:rStyle w:val="Ninguno"/>
          <w:rFonts w:ascii="华文细黑" w:eastAsia="华文细黑" w:hAnsi="华文细黑" w:cs="华文细黑"/>
          <w:sz w:val="20"/>
          <w:szCs w:val="20"/>
        </w:rPr>
      </w:pPr>
      <w:r>
        <w:rPr>
          <w:rStyle w:val="Ninguno"/>
          <w:rFonts w:eastAsia="华文细黑" w:hint="eastAsia"/>
          <w:sz w:val="20"/>
          <w:szCs w:val="20"/>
        </w:rPr>
        <w:t>由于中文及西班牙语有一定的差距，所以有强调学习音标及基本语文结构的必要。因此，课程将会与音频及演示实践相互结合，练习如默写、齐声练习、元素替换及填充练习等。</w:t>
      </w:r>
    </w:p>
    <w:p w:rsidR="0086241D" w:rsidRDefault="00BA0FA4">
      <w:pPr>
        <w:pStyle w:val="Cuerpo"/>
        <w:widowControl w:val="0"/>
        <w:jc w:val="both"/>
        <w:rPr>
          <w:rStyle w:val="Ninguno"/>
          <w:rFonts w:ascii="华文细黑" w:eastAsia="华文细黑" w:hAnsi="华文细黑" w:cs="华文细黑"/>
          <w:b/>
          <w:bCs/>
          <w:sz w:val="20"/>
          <w:szCs w:val="20"/>
          <w:u w:val="single"/>
        </w:rPr>
      </w:pPr>
      <w:r>
        <w:rPr>
          <w:rStyle w:val="Ninguno"/>
          <w:rFonts w:ascii="华文细黑" w:hAnsi="华文细黑"/>
          <w:b/>
          <w:bCs/>
          <w:sz w:val="20"/>
          <w:szCs w:val="20"/>
          <w:u w:val="single"/>
          <w:lang w:val="en-US"/>
        </w:rPr>
        <w:t xml:space="preserve">Course Material </w:t>
      </w:r>
      <w:r>
        <w:rPr>
          <w:rStyle w:val="Ninguno"/>
          <w:rFonts w:eastAsia="华文细黑" w:hint="eastAsia"/>
          <w:b/>
          <w:bCs/>
          <w:sz w:val="20"/>
          <w:szCs w:val="20"/>
          <w:u w:val="single"/>
        </w:rPr>
        <w:t>课程材料</w:t>
      </w:r>
    </w:p>
    <w:p w:rsidR="0086241D" w:rsidRDefault="0086241D">
      <w:pPr>
        <w:pStyle w:val="Cuerpo"/>
        <w:widowControl w:val="0"/>
        <w:jc w:val="both"/>
        <w:rPr>
          <w:rFonts w:ascii="华文细黑" w:eastAsia="华文细黑" w:hAnsi="华文细黑" w:cs="华文细黑"/>
          <w:sz w:val="20"/>
          <w:szCs w:val="20"/>
          <w:lang w:eastAsia="zh-TW"/>
        </w:rPr>
      </w:pPr>
    </w:p>
    <w:p w:rsidR="0086241D" w:rsidRDefault="00BA0FA4">
      <w:pPr>
        <w:pStyle w:val="Cuerpo"/>
        <w:widowControl w:val="0"/>
        <w:jc w:val="both"/>
        <w:rPr>
          <w:rStyle w:val="Ninguno"/>
          <w:rFonts w:ascii="华文细黑" w:eastAsia="华文细黑" w:hAnsi="华文细黑" w:cs="华文细黑"/>
          <w:sz w:val="20"/>
          <w:szCs w:val="20"/>
        </w:rPr>
      </w:pPr>
      <w:r>
        <w:rPr>
          <w:rStyle w:val="Ninguno"/>
          <w:rFonts w:ascii="华文细黑" w:hAnsi="华文细黑"/>
          <w:sz w:val="20"/>
          <w:szCs w:val="20"/>
          <w:lang w:val="en-US"/>
        </w:rPr>
        <w:t>Apart from the formal book “</w:t>
      </w:r>
      <w:r>
        <w:rPr>
          <w:rStyle w:val="Ninguno"/>
          <w:rFonts w:ascii="华文细黑" w:hAnsi="华文细黑"/>
          <w:sz w:val="20"/>
          <w:szCs w:val="20"/>
        </w:rPr>
        <w:t>Etapas China A1.1 (Edinumen)</w:t>
      </w:r>
      <w:r>
        <w:rPr>
          <w:rStyle w:val="Ninguno"/>
          <w:rFonts w:ascii="华文细黑" w:hAnsi="华文细黑"/>
          <w:sz w:val="20"/>
          <w:szCs w:val="20"/>
          <w:lang w:val="en-US"/>
        </w:rPr>
        <w:t>”, other teaching materials will be provided by the teacher depending on the lesson topic.</w:t>
      </w:r>
    </w:p>
    <w:p w:rsidR="0086241D" w:rsidRDefault="0086241D">
      <w:pPr>
        <w:pStyle w:val="Cuerpo"/>
        <w:widowControl w:val="0"/>
        <w:jc w:val="both"/>
        <w:rPr>
          <w:rFonts w:ascii="华文细黑" w:eastAsia="华文细黑" w:hAnsi="华文细黑" w:cs="华文细黑"/>
          <w:sz w:val="20"/>
          <w:szCs w:val="20"/>
          <w:lang w:eastAsia="zh-TW"/>
        </w:rPr>
      </w:pPr>
    </w:p>
    <w:p w:rsidR="0086241D" w:rsidRDefault="00BA0FA4">
      <w:pPr>
        <w:pStyle w:val="Cuerpo"/>
        <w:widowControl w:val="0"/>
        <w:jc w:val="both"/>
        <w:rPr>
          <w:rStyle w:val="Ninguno"/>
          <w:rFonts w:ascii="华文细黑" w:eastAsia="华文细黑" w:hAnsi="华文细黑" w:cs="华文细黑"/>
          <w:sz w:val="20"/>
          <w:szCs w:val="20"/>
        </w:rPr>
      </w:pPr>
      <w:r>
        <w:rPr>
          <w:rStyle w:val="Ninguno"/>
          <w:rFonts w:eastAsia="华文细黑" w:hint="eastAsia"/>
          <w:sz w:val="20"/>
          <w:szCs w:val="20"/>
        </w:rPr>
        <w:t>除了</w:t>
      </w:r>
      <w:r>
        <w:rPr>
          <w:rStyle w:val="Ninguno"/>
          <w:rFonts w:ascii="华文细黑" w:hAnsi="华文细黑"/>
          <w:sz w:val="20"/>
          <w:szCs w:val="20"/>
          <w:lang w:val="en-US"/>
        </w:rPr>
        <w:t xml:space="preserve"> “</w:t>
      </w:r>
      <w:r>
        <w:rPr>
          <w:rStyle w:val="Ninguno"/>
          <w:rFonts w:ascii="华文细黑" w:hAnsi="华文细黑"/>
          <w:sz w:val="20"/>
          <w:szCs w:val="20"/>
        </w:rPr>
        <w:t>Etapas China A1.1 (Edinumen)</w:t>
      </w:r>
      <w:r>
        <w:rPr>
          <w:rStyle w:val="Ninguno"/>
          <w:rFonts w:ascii="华文细黑" w:hAnsi="华文细黑"/>
          <w:sz w:val="20"/>
          <w:szCs w:val="20"/>
          <w:lang w:val="en-US"/>
        </w:rPr>
        <w:t xml:space="preserve">” </w:t>
      </w:r>
      <w:r>
        <w:rPr>
          <w:rStyle w:val="Ninguno"/>
          <w:rFonts w:eastAsia="华文细黑" w:hint="eastAsia"/>
          <w:sz w:val="20"/>
          <w:szCs w:val="20"/>
        </w:rPr>
        <w:t>书本之外，老师会因应课堂需要而提供其他教学材料。</w:t>
      </w:r>
    </w:p>
    <w:p w:rsidR="0086241D" w:rsidRDefault="0086241D">
      <w:pPr>
        <w:pStyle w:val="Cuerpo"/>
        <w:widowControl w:val="0"/>
        <w:jc w:val="both"/>
        <w:rPr>
          <w:rStyle w:val="Ninguno"/>
          <w:rFonts w:ascii="华文细黑" w:eastAsia="华文细黑" w:hAnsi="华文细黑" w:cs="华文细黑"/>
          <w:sz w:val="20"/>
          <w:szCs w:val="20"/>
        </w:rPr>
      </w:pPr>
    </w:p>
    <w:p w:rsidR="0086241D" w:rsidRDefault="0086241D">
      <w:pPr>
        <w:pStyle w:val="Cuerpo"/>
        <w:widowControl w:val="0"/>
        <w:jc w:val="both"/>
        <w:rPr>
          <w:rStyle w:val="Ninguno"/>
          <w:rFonts w:ascii="华文细黑" w:eastAsia="华文细黑" w:hAnsi="华文细黑" w:cs="华文细黑"/>
          <w:sz w:val="20"/>
          <w:szCs w:val="20"/>
        </w:rPr>
      </w:pPr>
    </w:p>
    <w:p w:rsidR="0086241D" w:rsidRDefault="006D7E2A">
      <w:pPr>
        <w:pStyle w:val="Cuerpo"/>
        <w:widowControl w:val="0"/>
        <w:jc w:val="both"/>
        <w:rPr>
          <w:rStyle w:val="Ninguno"/>
          <w:rFonts w:ascii="华文细黑" w:eastAsia="华文细黑" w:hAnsi="华文细黑" w:cs="华文细黑"/>
          <w:sz w:val="20"/>
          <w:szCs w:val="20"/>
        </w:rPr>
      </w:pPr>
      <w:r>
        <w:rPr>
          <w:rStyle w:val="Ninguno"/>
          <w:rFonts w:ascii="华文细黑" w:eastAsia="华文细黑" w:hAnsi="华文细黑" w:cs="华文细黑"/>
          <w:noProof/>
          <w:sz w:val="20"/>
          <w:szCs w:val="20"/>
          <w:lang w:val="en-US" w:eastAsia="zh-CN"/>
        </w:rPr>
        <w:drawing>
          <wp:anchor distT="152400" distB="152400" distL="152400" distR="152400" simplePos="0" relativeHeight="251662336" behindDoc="0" locked="0" layoutInCell="1" allowOverlap="1">
            <wp:simplePos x="0" y="0"/>
            <wp:positionH relativeFrom="margin">
              <wp:posOffset>888365</wp:posOffset>
            </wp:positionH>
            <wp:positionV relativeFrom="line">
              <wp:posOffset>161925</wp:posOffset>
            </wp:positionV>
            <wp:extent cx="1666890" cy="2326274"/>
            <wp:effectExtent l="0" t="0" r="0" b="0"/>
            <wp:wrapThrough wrapText="bothSides" distL="152400" distR="152400">
              <wp:wrapPolygon edited="1">
                <wp:start x="0" y="0"/>
                <wp:lineTo x="21607" y="0"/>
                <wp:lineTo x="21607"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Captura de pantalla 2017-09-17 a las 23.28.21.png"/>
                    <pic:cNvPicPr>
                      <a:picLocks noChangeAspect="1"/>
                    </pic:cNvPicPr>
                  </pic:nvPicPr>
                  <pic:blipFill>
                    <a:blip r:embed="rId7">
                      <a:extLst/>
                    </a:blip>
                    <a:stretch>
                      <a:fillRect/>
                    </a:stretch>
                  </pic:blipFill>
                  <pic:spPr>
                    <a:xfrm>
                      <a:off x="0" y="0"/>
                      <a:ext cx="1666890" cy="2326274"/>
                    </a:xfrm>
                    <a:prstGeom prst="rect">
                      <a:avLst/>
                    </a:prstGeom>
                    <a:ln w="12700" cap="flat">
                      <a:noFill/>
                      <a:miter lim="400000"/>
                    </a:ln>
                    <a:effectLst/>
                  </pic:spPr>
                </pic:pic>
              </a:graphicData>
            </a:graphic>
          </wp:anchor>
        </w:drawing>
      </w:r>
    </w:p>
    <w:p w:rsidR="0086241D" w:rsidRDefault="0086241D">
      <w:pPr>
        <w:pStyle w:val="Cuerpo"/>
        <w:widowControl w:val="0"/>
        <w:jc w:val="both"/>
        <w:rPr>
          <w:rStyle w:val="Ninguno"/>
          <w:rFonts w:ascii="华文细黑" w:eastAsia="华文细黑" w:hAnsi="华文细黑" w:cs="华文细黑"/>
          <w:sz w:val="20"/>
          <w:szCs w:val="20"/>
        </w:rPr>
      </w:pPr>
    </w:p>
    <w:p w:rsidR="0086241D" w:rsidRDefault="0086241D">
      <w:pPr>
        <w:pStyle w:val="Cuerpo"/>
        <w:widowControl w:val="0"/>
        <w:jc w:val="both"/>
        <w:rPr>
          <w:rStyle w:val="Ninguno"/>
          <w:rFonts w:ascii="华文细黑" w:eastAsia="华文细黑" w:hAnsi="华文细黑" w:cs="华文细黑"/>
          <w:sz w:val="20"/>
          <w:szCs w:val="20"/>
        </w:rPr>
      </w:pPr>
    </w:p>
    <w:p w:rsidR="0086241D" w:rsidRDefault="0086241D">
      <w:pPr>
        <w:pStyle w:val="Cuerpo"/>
        <w:widowControl w:val="0"/>
        <w:jc w:val="both"/>
        <w:rPr>
          <w:rStyle w:val="Ninguno"/>
          <w:rFonts w:ascii="华文细黑" w:eastAsia="华文细黑" w:hAnsi="华文细黑" w:cs="华文细黑"/>
          <w:sz w:val="20"/>
          <w:szCs w:val="20"/>
        </w:rPr>
      </w:pPr>
    </w:p>
    <w:p w:rsidR="0086241D" w:rsidRDefault="0086241D">
      <w:pPr>
        <w:pStyle w:val="Cuerpo"/>
        <w:widowControl w:val="0"/>
        <w:jc w:val="both"/>
        <w:rPr>
          <w:rStyle w:val="Ninguno"/>
          <w:rFonts w:ascii="华文细黑" w:eastAsia="华文细黑" w:hAnsi="华文细黑" w:cs="华文细黑"/>
          <w:sz w:val="20"/>
          <w:szCs w:val="20"/>
        </w:rPr>
      </w:pPr>
    </w:p>
    <w:p w:rsidR="0086241D" w:rsidRDefault="0086241D">
      <w:pPr>
        <w:pStyle w:val="Cuerpo"/>
        <w:widowControl w:val="0"/>
        <w:jc w:val="both"/>
        <w:rPr>
          <w:rStyle w:val="Ninguno"/>
          <w:rFonts w:ascii="华文细黑" w:eastAsia="华文细黑" w:hAnsi="华文细黑" w:cs="华文细黑"/>
          <w:sz w:val="20"/>
          <w:szCs w:val="20"/>
        </w:rPr>
      </w:pPr>
    </w:p>
    <w:p w:rsidR="0086241D" w:rsidRDefault="0086241D">
      <w:pPr>
        <w:pStyle w:val="Cuerpo"/>
        <w:widowControl w:val="0"/>
        <w:jc w:val="both"/>
        <w:rPr>
          <w:rStyle w:val="Ninguno"/>
          <w:rFonts w:ascii="华文细黑" w:eastAsia="华文细黑" w:hAnsi="华文细黑" w:cs="华文细黑"/>
          <w:sz w:val="20"/>
          <w:szCs w:val="20"/>
        </w:rPr>
      </w:pPr>
    </w:p>
    <w:p w:rsidR="0086241D" w:rsidRDefault="0086241D">
      <w:pPr>
        <w:pStyle w:val="Cuerpo"/>
        <w:widowControl w:val="0"/>
        <w:jc w:val="both"/>
        <w:rPr>
          <w:rStyle w:val="Ninguno"/>
          <w:rFonts w:ascii="华文细黑" w:eastAsia="华文细黑" w:hAnsi="华文细黑" w:cs="华文细黑"/>
          <w:sz w:val="20"/>
          <w:szCs w:val="20"/>
        </w:rPr>
      </w:pPr>
    </w:p>
    <w:p w:rsidR="0086241D" w:rsidRDefault="0086241D">
      <w:pPr>
        <w:pStyle w:val="Cuerpo"/>
        <w:widowControl w:val="0"/>
        <w:jc w:val="both"/>
        <w:rPr>
          <w:rStyle w:val="Ninguno"/>
          <w:rFonts w:ascii="华文细黑" w:eastAsia="华文细黑" w:hAnsi="华文细黑" w:cs="华文细黑"/>
          <w:sz w:val="20"/>
          <w:szCs w:val="20"/>
        </w:rPr>
      </w:pPr>
    </w:p>
    <w:p w:rsidR="0086241D" w:rsidRDefault="0086241D">
      <w:pPr>
        <w:pStyle w:val="Cuerpo"/>
        <w:widowControl w:val="0"/>
        <w:jc w:val="both"/>
        <w:rPr>
          <w:rStyle w:val="Ninguno"/>
          <w:rFonts w:ascii="华文细黑" w:eastAsia="华文细黑" w:hAnsi="华文细黑" w:cs="华文细黑"/>
          <w:sz w:val="20"/>
          <w:szCs w:val="20"/>
        </w:rPr>
      </w:pPr>
    </w:p>
    <w:p w:rsidR="0086241D" w:rsidRDefault="0086241D">
      <w:pPr>
        <w:pStyle w:val="Cuerpo"/>
        <w:widowControl w:val="0"/>
        <w:jc w:val="both"/>
        <w:rPr>
          <w:rStyle w:val="Ninguno"/>
          <w:rFonts w:ascii="华文细黑" w:eastAsia="华文细黑" w:hAnsi="华文细黑" w:cs="华文细黑"/>
          <w:sz w:val="20"/>
          <w:szCs w:val="20"/>
        </w:rPr>
      </w:pPr>
    </w:p>
    <w:p w:rsidR="0086241D" w:rsidRDefault="0086241D">
      <w:pPr>
        <w:pStyle w:val="Cuerpo"/>
        <w:widowControl w:val="0"/>
        <w:jc w:val="both"/>
        <w:rPr>
          <w:rStyle w:val="Ninguno"/>
          <w:rFonts w:ascii="华文细黑" w:eastAsia="华文细黑" w:hAnsi="华文细黑" w:cs="华文细黑"/>
          <w:sz w:val="20"/>
          <w:szCs w:val="20"/>
        </w:rPr>
      </w:pPr>
    </w:p>
    <w:p w:rsidR="0086241D" w:rsidRDefault="0086241D">
      <w:pPr>
        <w:pStyle w:val="Cuerpo"/>
        <w:widowControl w:val="0"/>
        <w:jc w:val="both"/>
        <w:rPr>
          <w:rStyle w:val="Ninguno"/>
          <w:rFonts w:ascii="华文细黑" w:eastAsia="华文细黑" w:hAnsi="华文细黑" w:cs="华文细黑"/>
          <w:sz w:val="20"/>
          <w:szCs w:val="20"/>
        </w:rPr>
      </w:pPr>
    </w:p>
    <w:p w:rsidR="0086241D" w:rsidRDefault="0086241D">
      <w:pPr>
        <w:pStyle w:val="Cuerpo"/>
        <w:widowControl w:val="0"/>
        <w:jc w:val="both"/>
        <w:rPr>
          <w:rStyle w:val="Ninguno"/>
          <w:rFonts w:ascii="华文细黑" w:eastAsia="华文细黑" w:hAnsi="华文细黑" w:cs="华文细黑"/>
          <w:sz w:val="20"/>
          <w:szCs w:val="20"/>
        </w:rPr>
      </w:pPr>
    </w:p>
    <w:p w:rsidR="0086241D" w:rsidRDefault="0086241D">
      <w:pPr>
        <w:pStyle w:val="Cuerpo"/>
        <w:widowControl w:val="0"/>
        <w:jc w:val="both"/>
        <w:rPr>
          <w:rStyle w:val="Ninguno"/>
          <w:rFonts w:ascii="华文细黑" w:eastAsia="华文细黑" w:hAnsi="华文细黑" w:cs="华文细黑"/>
          <w:sz w:val="20"/>
          <w:szCs w:val="20"/>
        </w:rPr>
      </w:pPr>
    </w:p>
    <w:p w:rsidR="0086241D" w:rsidRDefault="0086241D">
      <w:pPr>
        <w:pStyle w:val="Cuerpo"/>
        <w:widowControl w:val="0"/>
        <w:jc w:val="both"/>
        <w:rPr>
          <w:rStyle w:val="Ninguno"/>
          <w:rFonts w:ascii="华文细黑" w:eastAsia="华文细黑" w:hAnsi="华文细黑" w:cs="华文细黑"/>
          <w:sz w:val="20"/>
          <w:szCs w:val="20"/>
        </w:rPr>
      </w:pPr>
    </w:p>
    <w:p w:rsidR="0086241D" w:rsidRDefault="0086241D">
      <w:pPr>
        <w:pStyle w:val="Cuerpo"/>
        <w:widowControl w:val="0"/>
        <w:jc w:val="both"/>
        <w:rPr>
          <w:rStyle w:val="Ninguno"/>
          <w:rFonts w:ascii="华文细黑" w:eastAsia="华文细黑" w:hAnsi="华文细黑" w:cs="华文细黑"/>
          <w:sz w:val="20"/>
          <w:szCs w:val="20"/>
        </w:rPr>
      </w:pPr>
    </w:p>
    <w:p w:rsidR="0086241D" w:rsidRDefault="0086241D">
      <w:pPr>
        <w:pStyle w:val="Cuerpo"/>
        <w:widowControl w:val="0"/>
        <w:jc w:val="both"/>
        <w:rPr>
          <w:rStyle w:val="Ninguno"/>
          <w:rFonts w:ascii="华文细黑" w:eastAsia="华文细黑" w:hAnsi="华文细黑" w:cs="华文细黑"/>
          <w:sz w:val="20"/>
          <w:szCs w:val="20"/>
        </w:rPr>
      </w:pPr>
    </w:p>
    <w:p w:rsidR="0086241D" w:rsidRDefault="0086241D">
      <w:pPr>
        <w:pStyle w:val="Cuerpo"/>
        <w:widowControl w:val="0"/>
        <w:jc w:val="both"/>
        <w:rPr>
          <w:rStyle w:val="Ninguno"/>
          <w:rFonts w:ascii="华文细黑" w:eastAsia="华文细黑" w:hAnsi="华文细黑" w:cs="华文细黑"/>
          <w:sz w:val="20"/>
          <w:szCs w:val="20"/>
        </w:rPr>
      </w:pPr>
    </w:p>
    <w:p w:rsidR="0086241D" w:rsidRDefault="0086241D">
      <w:pPr>
        <w:pStyle w:val="Cuerpo"/>
        <w:widowControl w:val="0"/>
        <w:jc w:val="both"/>
        <w:rPr>
          <w:rFonts w:ascii="华文细黑" w:eastAsia="华文细黑" w:hAnsi="华文细黑" w:cs="华文细黑"/>
          <w:sz w:val="20"/>
          <w:szCs w:val="20"/>
        </w:rPr>
      </w:pPr>
    </w:p>
    <w:p w:rsidR="0086241D" w:rsidRDefault="00BA0FA4">
      <w:pPr>
        <w:pStyle w:val="Cuerpo"/>
        <w:widowControl w:val="0"/>
        <w:jc w:val="both"/>
        <w:rPr>
          <w:rStyle w:val="Ninguno"/>
          <w:rFonts w:ascii="华文细黑" w:eastAsia="华文细黑" w:hAnsi="华文细黑" w:cs="华文细黑"/>
          <w:b/>
          <w:bCs/>
          <w:sz w:val="20"/>
          <w:szCs w:val="20"/>
          <w:u w:val="single"/>
        </w:rPr>
      </w:pPr>
      <w:r>
        <w:rPr>
          <w:rStyle w:val="Ninguno"/>
          <w:rFonts w:ascii="华文细黑" w:hAnsi="华文细黑"/>
          <w:b/>
          <w:bCs/>
          <w:sz w:val="20"/>
          <w:szCs w:val="20"/>
          <w:u w:val="single"/>
          <w:lang w:val="de-DE"/>
        </w:rPr>
        <w:t>Class Format</w:t>
      </w:r>
      <w:r>
        <w:rPr>
          <w:rStyle w:val="Ninguno"/>
          <w:rFonts w:eastAsia="华文细黑" w:hint="eastAsia"/>
          <w:b/>
          <w:bCs/>
          <w:sz w:val="20"/>
          <w:szCs w:val="20"/>
          <w:u w:val="single"/>
        </w:rPr>
        <w:t xml:space="preserve"> </w:t>
      </w:r>
      <w:r>
        <w:rPr>
          <w:rStyle w:val="Ninguno"/>
          <w:rFonts w:eastAsia="华文细黑" w:hint="eastAsia"/>
          <w:b/>
          <w:bCs/>
          <w:sz w:val="20"/>
          <w:szCs w:val="20"/>
          <w:u w:val="single"/>
        </w:rPr>
        <w:t>学习模式</w:t>
      </w:r>
    </w:p>
    <w:p w:rsidR="0086241D" w:rsidRDefault="0086241D">
      <w:pPr>
        <w:pStyle w:val="Cuerpo"/>
        <w:widowControl w:val="0"/>
        <w:jc w:val="both"/>
        <w:rPr>
          <w:rFonts w:ascii="华文细黑" w:eastAsia="华文细黑" w:hAnsi="华文细黑" w:cs="华文细黑"/>
          <w:sz w:val="20"/>
          <w:szCs w:val="20"/>
        </w:rPr>
      </w:pPr>
    </w:p>
    <w:p w:rsidR="0086241D" w:rsidRDefault="00BA0FA4">
      <w:pPr>
        <w:pStyle w:val="Cuerpo"/>
        <w:widowControl w:val="0"/>
        <w:jc w:val="both"/>
        <w:rPr>
          <w:rStyle w:val="Ninguno"/>
          <w:rFonts w:ascii="华文细黑" w:eastAsia="华文细黑" w:hAnsi="华文细黑" w:cs="华文细黑"/>
          <w:sz w:val="20"/>
          <w:szCs w:val="20"/>
        </w:rPr>
      </w:pPr>
      <w:r>
        <w:rPr>
          <w:rStyle w:val="Ninguno"/>
          <w:rFonts w:ascii="华文细黑" w:hAnsi="华文细黑"/>
          <w:sz w:val="20"/>
          <w:szCs w:val="20"/>
          <w:lang w:val="en-US"/>
        </w:rPr>
        <w:t>Each class will have these sections more less:  </w:t>
      </w:r>
    </w:p>
    <w:p w:rsidR="0086241D" w:rsidRDefault="00BA0FA4">
      <w:pPr>
        <w:pStyle w:val="Cuerpo"/>
        <w:widowControl w:val="0"/>
        <w:jc w:val="both"/>
        <w:rPr>
          <w:rStyle w:val="Ninguno"/>
          <w:rFonts w:ascii="华文细黑" w:eastAsia="华文细黑" w:hAnsi="华文细黑" w:cs="华文细黑"/>
          <w:sz w:val="20"/>
          <w:szCs w:val="20"/>
        </w:rPr>
      </w:pPr>
      <w:r>
        <w:rPr>
          <w:rStyle w:val="Ninguno"/>
          <w:rFonts w:ascii="华文细黑" w:hAnsi="华文细黑"/>
          <w:sz w:val="20"/>
          <w:szCs w:val="20"/>
          <w:lang w:val="en-US"/>
        </w:rPr>
        <w:t xml:space="preserve">Warm up (random questions about last lessons, introduction of the topic of study with specific material and review of previous class); </w:t>
      </w:r>
    </w:p>
    <w:p w:rsidR="0086241D" w:rsidRDefault="00BA0FA4">
      <w:pPr>
        <w:pStyle w:val="Cuerpo"/>
        <w:widowControl w:val="0"/>
        <w:jc w:val="both"/>
        <w:rPr>
          <w:rStyle w:val="Ninguno"/>
          <w:rFonts w:ascii="华文细黑" w:eastAsia="华文细黑" w:hAnsi="华文细黑" w:cs="华文细黑"/>
          <w:sz w:val="20"/>
          <w:szCs w:val="20"/>
        </w:rPr>
      </w:pPr>
      <w:r>
        <w:rPr>
          <w:rStyle w:val="Ninguno"/>
          <w:rFonts w:ascii="华文细黑" w:hAnsi="华文细黑"/>
          <w:sz w:val="20"/>
          <w:szCs w:val="20"/>
          <w:lang w:val="en-US"/>
        </w:rPr>
        <w:t xml:space="preserve">Grammar study; </w:t>
      </w:r>
    </w:p>
    <w:p w:rsidR="0086241D" w:rsidRDefault="00BA0FA4">
      <w:pPr>
        <w:pStyle w:val="Cuerpo"/>
        <w:widowControl w:val="0"/>
        <w:jc w:val="both"/>
        <w:rPr>
          <w:rStyle w:val="Ninguno"/>
          <w:rFonts w:ascii="华文细黑" w:eastAsia="华文细黑" w:hAnsi="华文细黑" w:cs="华文细黑"/>
          <w:sz w:val="20"/>
          <w:szCs w:val="20"/>
        </w:rPr>
      </w:pPr>
      <w:r>
        <w:rPr>
          <w:rStyle w:val="Ninguno"/>
          <w:rFonts w:ascii="华文细黑" w:hAnsi="华文细黑"/>
          <w:sz w:val="20"/>
          <w:szCs w:val="20"/>
          <w:lang w:val="en-US"/>
        </w:rPr>
        <w:t>Interactive activities between students;</w:t>
      </w:r>
    </w:p>
    <w:p w:rsidR="0086241D" w:rsidRDefault="00BA0FA4">
      <w:pPr>
        <w:pStyle w:val="Cuerpo"/>
        <w:jc w:val="both"/>
        <w:rPr>
          <w:rStyle w:val="Ninguno"/>
          <w:rFonts w:ascii="华文细黑" w:eastAsia="华文细黑" w:hAnsi="华文细黑" w:cs="华文细黑"/>
          <w:sz w:val="20"/>
          <w:szCs w:val="20"/>
        </w:rPr>
      </w:pPr>
      <w:r>
        <w:rPr>
          <w:rStyle w:val="Ninguno"/>
          <w:rFonts w:ascii="华文细黑" w:hAnsi="华文细黑"/>
          <w:sz w:val="20"/>
          <w:szCs w:val="20"/>
          <w:lang w:val="en-US"/>
        </w:rPr>
        <w:t>Educational games (music, videos, crosswords, etc).</w:t>
      </w:r>
    </w:p>
    <w:p w:rsidR="0086241D" w:rsidRDefault="0086241D">
      <w:pPr>
        <w:pStyle w:val="Cuerpo"/>
        <w:jc w:val="both"/>
        <w:rPr>
          <w:rFonts w:ascii="华文细黑" w:eastAsia="华文细黑" w:hAnsi="华文细黑" w:cs="华文细黑"/>
          <w:sz w:val="20"/>
          <w:szCs w:val="20"/>
        </w:rPr>
      </w:pPr>
    </w:p>
    <w:p w:rsidR="0086241D" w:rsidRDefault="00BA0FA4">
      <w:pPr>
        <w:pStyle w:val="Cuerpo"/>
        <w:jc w:val="both"/>
        <w:rPr>
          <w:rStyle w:val="Ninguno"/>
          <w:rFonts w:ascii="华文细黑" w:eastAsia="华文细黑" w:hAnsi="华文细黑" w:cs="华文细黑"/>
          <w:sz w:val="20"/>
          <w:szCs w:val="20"/>
        </w:rPr>
      </w:pPr>
      <w:r>
        <w:rPr>
          <w:rStyle w:val="Ninguno"/>
          <w:rFonts w:eastAsia="华文细黑" w:hint="eastAsia"/>
          <w:sz w:val="20"/>
          <w:szCs w:val="20"/>
        </w:rPr>
        <w:t>每节课会因应课程需要而进行以下活动</w:t>
      </w:r>
    </w:p>
    <w:p w:rsidR="0086241D" w:rsidRDefault="00BA0FA4">
      <w:pPr>
        <w:pStyle w:val="Cuerpo"/>
        <w:jc w:val="both"/>
        <w:rPr>
          <w:rStyle w:val="Ninguno"/>
          <w:rFonts w:ascii="华文细黑" w:eastAsia="华文细黑" w:hAnsi="华文细黑" w:cs="华文细黑"/>
          <w:sz w:val="20"/>
          <w:szCs w:val="20"/>
        </w:rPr>
      </w:pPr>
      <w:r>
        <w:rPr>
          <w:rStyle w:val="Ninguno"/>
          <w:rFonts w:eastAsia="华文细黑" w:hint="eastAsia"/>
          <w:sz w:val="20"/>
          <w:szCs w:val="20"/>
        </w:rPr>
        <w:t>热身（重温上节课的知识，简介学习主题等）</w:t>
      </w:r>
    </w:p>
    <w:p w:rsidR="0086241D" w:rsidRDefault="00BA0FA4">
      <w:pPr>
        <w:pStyle w:val="Cuerpo"/>
        <w:jc w:val="both"/>
        <w:rPr>
          <w:rStyle w:val="Ninguno"/>
          <w:rFonts w:ascii="华文细黑" w:eastAsia="华文细黑" w:hAnsi="华文细黑" w:cs="华文细黑"/>
          <w:sz w:val="20"/>
          <w:szCs w:val="20"/>
        </w:rPr>
      </w:pPr>
      <w:r>
        <w:rPr>
          <w:rStyle w:val="Ninguno"/>
          <w:rFonts w:eastAsia="华文细黑" w:hint="eastAsia"/>
          <w:sz w:val="20"/>
          <w:szCs w:val="20"/>
        </w:rPr>
        <w:t>语法学习</w:t>
      </w:r>
    </w:p>
    <w:p w:rsidR="0086241D" w:rsidRDefault="00BA0FA4">
      <w:pPr>
        <w:pStyle w:val="Cuerpo"/>
        <w:jc w:val="both"/>
        <w:rPr>
          <w:rStyle w:val="Ninguno"/>
          <w:rFonts w:ascii="华文细黑" w:eastAsia="华文细黑" w:hAnsi="华文细黑" w:cs="华文细黑"/>
          <w:sz w:val="20"/>
          <w:szCs w:val="20"/>
        </w:rPr>
      </w:pPr>
      <w:r>
        <w:rPr>
          <w:rStyle w:val="Ninguno"/>
          <w:rFonts w:eastAsia="华文细黑" w:hint="eastAsia"/>
          <w:sz w:val="20"/>
          <w:szCs w:val="20"/>
        </w:rPr>
        <w:t>师生互动</w:t>
      </w:r>
    </w:p>
    <w:p w:rsidR="0086241D" w:rsidRDefault="00BA0FA4">
      <w:pPr>
        <w:pStyle w:val="Cuerpo"/>
        <w:jc w:val="both"/>
        <w:rPr>
          <w:rStyle w:val="Ninguno"/>
          <w:rFonts w:ascii="华文细黑" w:eastAsia="华文细黑" w:hAnsi="华文细黑" w:cs="华文细黑"/>
          <w:sz w:val="20"/>
          <w:szCs w:val="20"/>
        </w:rPr>
      </w:pPr>
      <w:r>
        <w:rPr>
          <w:rStyle w:val="Ninguno"/>
          <w:rFonts w:eastAsia="华文细黑" w:hint="eastAsia"/>
          <w:sz w:val="20"/>
          <w:szCs w:val="20"/>
        </w:rPr>
        <w:t>游戏（透过音乐、视频及填字游戏进行教学）</w:t>
      </w:r>
    </w:p>
    <w:p w:rsidR="0086241D" w:rsidRDefault="0086241D">
      <w:pPr>
        <w:pStyle w:val="Cuerpo"/>
        <w:jc w:val="both"/>
        <w:rPr>
          <w:rFonts w:ascii="华文细黑" w:eastAsia="华文细黑" w:hAnsi="华文细黑" w:cs="华文细黑"/>
          <w:sz w:val="20"/>
          <w:szCs w:val="20"/>
        </w:rPr>
      </w:pPr>
    </w:p>
    <w:p w:rsidR="00CC4509" w:rsidRDefault="00CC4509" w:rsidP="00CC4509">
      <w:pPr>
        <w:pStyle w:val="Cuerpo"/>
        <w:widowControl w:val="0"/>
        <w:jc w:val="both"/>
        <w:rPr>
          <w:rStyle w:val="Ninguno"/>
          <w:rFonts w:ascii="华文细黑" w:eastAsia="华文细黑" w:hAnsi="华文细黑" w:cs="华文细黑"/>
          <w:b/>
          <w:bCs/>
          <w:sz w:val="20"/>
          <w:szCs w:val="20"/>
        </w:rPr>
      </w:pPr>
      <w:r>
        <w:rPr>
          <w:rStyle w:val="Ninguno"/>
          <w:rFonts w:ascii="华文细黑" w:eastAsia="华文细黑" w:hAnsi="华文细黑" w:cs="华文细黑" w:hint="eastAsia"/>
          <w:b/>
          <w:bCs/>
          <w:sz w:val="20"/>
          <w:szCs w:val="20"/>
        </w:rPr>
        <w:t>我们的老师</w:t>
      </w:r>
    </w:p>
    <w:p w:rsidR="00CC4509" w:rsidRDefault="00CC4509" w:rsidP="00CC4509">
      <w:pPr>
        <w:pStyle w:val="Cuerpo"/>
        <w:widowControl w:val="0"/>
        <w:jc w:val="both"/>
        <w:rPr>
          <w:rFonts w:ascii="华文细黑" w:eastAsia="华文细黑" w:hAnsi="华文细黑" w:cs="华文细黑"/>
          <w:b/>
          <w:bCs/>
          <w:sz w:val="20"/>
          <w:szCs w:val="20"/>
        </w:rPr>
      </w:pPr>
    </w:p>
    <w:p w:rsidR="00CC4509" w:rsidRDefault="00CC4509" w:rsidP="00CC4509">
      <w:pPr>
        <w:pStyle w:val="Cuerpo"/>
        <w:jc w:val="both"/>
        <w:rPr>
          <w:rStyle w:val="Ninguno"/>
          <w:rFonts w:ascii="华文细黑" w:eastAsia="华文细黑" w:hAnsi="华文细黑" w:cs="华文细黑"/>
          <w:sz w:val="20"/>
          <w:szCs w:val="20"/>
        </w:rPr>
      </w:pPr>
      <w:r>
        <w:rPr>
          <w:rStyle w:val="Ninguno"/>
          <w:rFonts w:ascii="华文细黑" w:hAnsi="华文细黑"/>
          <w:sz w:val="20"/>
          <w:szCs w:val="20"/>
          <w:lang w:val="en-US"/>
        </w:rPr>
        <w:t xml:space="preserve">I have more than four years teaching experience in my country and more than three years Spanish teaching experience in Shanghai. By counting all these, I know that teaching is of paramount importance in my life and what I love to do most. Being taught in the kids and adult courses, they gave me a lot of valuable experience on defending how to do my job best. To be a teacher, you need to be sure that you love what you are doing and also dedicate part of your time to care about your students. </w:t>
      </w:r>
    </w:p>
    <w:p w:rsidR="00CC4509" w:rsidRDefault="00CC4509" w:rsidP="00CC4509">
      <w:pPr>
        <w:pStyle w:val="Cuerpo"/>
        <w:jc w:val="both"/>
        <w:rPr>
          <w:rStyle w:val="Ninguno"/>
          <w:rFonts w:ascii="华文细黑" w:eastAsia="华文细黑" w:hAnsi="华文细黑" w:cs="华文细黑"/>
          <w:sz w:val="20"/>
          <w:szCs w:val="20"/>
        </w:rPr>
      </w:pPr>
      <w:r>
        <w:rPr>
          <w:rStyle w:val="Ninguno"/>
          <w:rFonts w:ascii="华文细黑" w:hAnsi="华文细黑"/>
          <w:sz w:val="20"/>
          <w:szCs w:val="20"/>
          <w:lang w:val="en-US"/>
        </w:rPr>
        <w:t>Beside Fudan University, I am teaching in a Science and Technology University, two secondary schools and in a language centre with the Spanish library Cervantes as well.  I had been teaching in a Spanish Bank well-known as BBVA in Shanghai too. Also, I am a certified examiner for DELE examination (Spanish certificate for further Spanish speakers) having taken a lot of interviews with the students who want to get that certificate.</w:t>
      </w:r>
    </w:p>
    <w:p w:rsidR="00CC4509" w:rsidRDefault="00CC4509" w:rsidP="00CC4509">
      <w:pPr>
        <w:pStyle w:val="Cuerpo"/>
        <w:jc w:val="both"/>
        <w:rPr>
          <w:rFonts w:ascii="华文细黑" w:eastAsia="华文细黑" w:hAnsi="华文细黑" w:cs="华文细黑"/>
          <w:sz w:val="20"/>
          <w:szCs w:val="20"/>
        </w:rPr>
      </w:pPr>
    </w:p>
    <w:p w:rsidR="00CC4509" w:rsidRDefault="00CC4509" w:rsidP="00CC4509">
      <w:pPr>
        <w:pStyle w:val="Cuerpo"/>
        <w:jc w:val="both"/>
        <w:rPr>
          <w:rStyle w:val="Ninguno"/>
          <w:rFonts w:ascii="华文细黑" w:eastAsia="华文细黑" w:hAnsi="华文细黑" w:cs="华文细黑"/>
          <w:sz w:val="20"/>
          <w:szCs w:val="20"/>
        </w:rPr>
      </w:pPr>
      <w:r>
        <w:rPr>
          <w:rStyle w:val="Ninguno"/>
          <w:rFonts w:eastAsia="华文细黑" w:hint="eastAsia"/>
          <w:sz w:val="20"/>
          <w:szCs w:val="20"/>
          <w:lang w:val="en-US"/>
        </w:rPr>
        <w:t>在委内瑞拉，我有超过四年的教学经验；在上海，我有超过三年的西班牙语教学经验。教学，绝对是我生命中最重要及最喜欢的事情。我相信要成为一位称职的老师，不单要喜欢教学工作，更需要付出很多的时间去关爱你的学生，过往教导不同的儿童及成人西班牙语班都给了我很多宝贵的经验，让我成为一位更好的老师。</w:t>
      </w:r>
    </w:p>
    <w:p w:rsidR="00CC4509" w:rsidRDefault="00CC4509" w:rsidP="00CC4509">
      <w:pPr>
        <w:pStyle w:val="Cuerpo"/>
        <w:jc w:val="both"/>
        <w:rPr>
          <w:rStyle w:val="Ninguno"/>
          <w:rFonts w:ascii="华文细黑" w:eastAsia="华文细黑" w:hAnsi="华文细黑" w:cs="华文细黑"/>
          <w:sz w:val="20"/>
          <w:szCs w:val="20"/>
          <w:lang w:val="en-US"/>
        </w:rPr>
      </w:pPr>
      <w:r>
        <w:rPr>
          <w:rStyle w:val="Ninguno"/>
          <w:rFonts w:eastAsia="华文细黑" w:hint="eastAsia"/>
          <w:sz w:val="20"/>
          <w:szCs w:val="20"/>
          <w:lang w:val="en-US"/>
        </w:rPr>
        <w:lastRenderedPageBreak/>
        <w:t>除了復旦大学，我亦是理工大学、两所中学及西班牙语教育中心的老师，</w:t>
      </w:r>
      <w:r>
        <w:rPr>
          <w:rStyle w:val="Ninguno"/>
          <w:rFonts w:eastAsia="华文细黑" w:hint="eastAsia"/>
          <w:sz w:val="20"/>
          <w:szCs w:val="20"/>
        </w:rPr>
        <w:t>也曾经在上海的西班牙银行授课，</w:t>
      </w:r>
      <w:r>
        <w:rPr>
          <w:rStyle w:val="Ninguno"/>
          <w:rFonts w:eastAsia="华文细黑" w:hint="eastAsia"/>
          <w:sz w:val="20"/>
          <w:szCs w:val="20"/>
          <w:lang w:val="en-US"/>
        </w:rPr>
        <w:t>我还是西班牙语水平测试</w:t>
      </w:r>
      <w:r>
        <w:rPr>
          <w:rStyle w:val="Ninguno"/>
          <w:rFonts w:ascii="华文细黑" w:hAnsi="华文细黑"/>
          <w:sz w:val="20"/>
          <w:szCs w:val="20"/>
          <w:lang w:val="de-DE"/>
        </w:rPr>
        <w:t>DELE</w:t>
      </w:r>
      <w:r>
        <w:rPr>
          <w:rStyle w:val="Ninguno"/>
          <w:rFonts w:eastAsia="华文细黑" w:hint="eastAsia"/>
          <w:sz w:val="20"/>
          <w:szCs w:val="20"/>
          <w:lang w:val="en-US"/>
        </w:rPr>
        <w:t>的考官。</w:t>
      </w:r>
      <w:r>
        <w:rPr>
          <w:rStyle w:val="Ninguno"/>
          <w:rFonts w:ascii="华文细黑" w:eastAsia="华文细黑" w:hAnsi="华文细黑" w:cs="华文细黑"/>
          <w:noProof/>
          <w:sz w:val="20"/>
          <w:szCs w:val="20"/>
          <w:lang w:val="en-US" w:eastAsia="zh-CN"/>
        </w:rPr>
        <w:drawing>
          <wp:anchor distT="152400" distB="152400" distL="152400" distR="152400" simplePos="0" relativeHeight="251664384" behindDoc="0" locked="0" layoutInCell="1" allowOverlap="1" wp14:anchorId="343ED116" wp14:editId="68E8190C">
            <wp:simplePos x="0" y="0"/>
            <wp:positionH relativeFrom="margin">
              <wp:posOffset>1360219</wp:posOffset>
            </wp:positionH>
            <wp:positionV relativeFrom="line">
              <wp:posOffset>163953</wp:posOffset>
            </wp:positionV>
            <wp:extent cx="2753262" cy="3707509"/>
            <wp:effectExtent l="0" t="0" r="0" b="0"/>
            <wp:wrapTopAndBottom distT="152400" distB="15240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FullSizeRender.jpg"/>
                    <pic:cNvPicPr>
                      <a:picLocks noChangeAspect="1"/>
                    </pic:cNvPicPr>
                  </pic:nvPicPr>
                  <pic:blipFill>
                    <a:blip r:embed="rId8">
                      <a:extLst/>
                    </a:blip>
                    <a:stretch>
                      <a:fillRect/>
                    </a:stretch>
                  </pic:blipFill>
                  <pic:spPr>
                    <a:xfrm>
                      <a:off x="0" y="0"/>
                      <a:ext cx="2753262" cy="3707509"/>
                    </a:xfrm>
                    <a:prstGeom prst="rect">
                      <a:avLst/>
                    </a:prstGeom>
                    <a:ln w="12700" cap="flat">
                      <a:noFill/>
                      <a:miter lim="400000"/>
                    </a:ln>
                    <a:effectLst/>
                  </pic:spPr>
                </pic:pic>
              </a:graphicData>
            </a:graphic>
          </wp:anchor>
        </w:drawing>
      </w:r>
    </w:p>
    <w:p w:rsidR="00CC4509" w:rsidRDefault="00CC4509" w:rsidP="00CC4509">
      <w:pPr>
        <w:pStyle w:val="Cuerpo"/>
        <w:jc w:val="both"/>
        <w:rPr>
          <w:rStyle w:val="Ninguno"/>
          <w:rFonts w:ascii="华文细黑" w:eastAsia="华文细黑" w:hAnsi="华文细黑" w:cs="华文细黑"/>
          <w:sz w:val="20"/>
          <w:szCs w:val="20"/>
          <w:lang w:val="en-US"/>
        </w:rPr>
      </w:pPr>
    </w:p>
    <w:p w:rsidR="00CC4509" w:rsidRPr="00CC4509" w:rsidRDefault="00CC4509" w:rsidP="00CC4509">
      <w:pPr>
        <w:pStyle w:val="Cuerpo"/>
        <w:jc w:val="both"/>
        <w:rPr>
          <w:rStyle w:val="Ninguno"/>
          <w:rFonts w:ascii="华文细黑" w:eastAsia="PMingLiU" w:hAnsi="华文细黑" w:cs="华文细黑"/>
          <w:sz w:val="20"/>
          <w:szCs w:val="20"/>
          <w:lang w:val="en-US"/>
        </w:rPr>
      </w:pPr>
      <w:r>
        <w:rPr>
          <w:rStyle w:val="Ninguno"/>
          <w:rFonts w:ascii="华文细黑" w:eastAsia="华文细黑" w:hAnsi="华文细黑" w:cs="华文细黑" w:hint="eastAsia"/>
          <w:sz w:val="20"/>
          <w:szCs w:val="20"/>
          <w:lang w:val="en-US"/>
        </w:rPr>
        <w:t>学习者的推荐</w:t>
      </w:r>
    </w:p>
    <w:p w:rsidR="00CC4509" w:rsidRPr="00CC4509" w:rsidRDefault="00CC4509">
      <w:pPr>
        <w:pStyle w:val="Cuerpo"/>
        <w:jc w:val="both"/>
        <w:rPr>
          <w:rFonts w:ascii="华文细黑" w:eastAsia="华文细黑" w:hAnsi="华文细黑" w:cs="华文细黑"/>
          <w:sz w:val="20"/>
          <w:szCs w:val="20"/>
        </w:rPr>
      </w:pPr>
    </w:p>
    <w:p w:rsidR="0086241D" w:rsidRDefault="00BA0FA4">
      <w:pPr>
        <w:pStyle w:val="Cuerpo"/>
        <w:widowControl w:val="0"/>
        <w:jc w:val="both"/>
        <w:rPr>
          <w:rStyle w:val="Ninguno"/>
          <w:rFonts w:ascii="华文细黑" w:eastAsia="华文细黑" w:hAnsi="华文细黑" w:cs="华文细黑"/>
          <w:b/>
          <w:bCs/>
          <w:sz w:val="20"/>
          <w:szCs w:val="20"/>
          <w:u w:val="single"/>
        </w:rPr>
      </w:pPr>
      <w:bookmarkStart w:id="0" w:name="_GoBack"/>
      <w:r>
        <w:rPr>
          <w:rStyle w:val="Ninguno"/>
          <w:rFonts w:ascii="华文细黑" w:hAnsi="华文细黑"/>
          <w:b/>
          <w:bCs/>
          <w:sz w:val="20"/>
          <w:szCs w:val="20"/>
          <w:u w:val="single"/>
          <w:lang w:val="de-DE"/>
        </w:rPr>
        <w:t>Students</w:t>
      </w:r>
      <w:r>
        <w:rPr>
          <w:rStyle w:val="Ninguno"/>
          <w:rFonts w:ascii="华文细黑" w:hAnsi="华文细黑"/>
          <w:b/>
          <w:bCs/>
          <w:sz w:val="20"/>
          <w:szCs w:val="20"/>
          <w:u w:val="single"/>
          <w:lang w:val="en-US"/>
        </w:rPr>
        <w:t>’ Opinions on Spanish Language and the Instructor:</w:t>
      </w:r>
      <w:bookmarkEnd w:id="0"/>
      <w:r>
        <w:rPr>
          <w:rStyle w:val="Ninguno"/>
          <w:rFonts w:ascii="华文细黑" w:eastAsia="华文细黑" w:hAnsi="华文细黑" w:cs="华文细黑"/>
          <w:b/>
          <w:bCs/>
          <w:noProof/>
          <w:sz w:val="20"/>
          <w:szCs w:val="20"/>
          <w:u w:val="single"/>
          <w:lang w:val="en-US" w:eastAsia="zh-CN"/>
        </w:rPr>
        <w:drawing>
          <wp:anchor distT="152400" distB="152400" distL="152400" distR="152400" simplePos="0" relativeHeight="251659264" behindDoc="0" locked="0" layoutInCell="1" allowOverlap="1">
            <wp:simplePos x="0" y="0"/>
            <wp:positionH relativeFrom="margin">
              <wp:posOffset>712589</wp:posOffset>
            </wp:positionH>
            <wp:positionV relativeFrom="line">
              <wp:posOffset>127526</wp:posOffset>
            </wp:positionV>
            <wp:extent cx="4048364" cy="1073061"/>
            <wp:effectExtent l="0" t="0" r="0" b="0"/>
            <wp:wrapThrough wrapText="bothSides" distL="152400" distR="152400">
              <wp:wrapPolygon edited="1">
                <wp:start x="0" y="0"/>
                <wp:lineTo x="0" y="21602"/>
                <wp:lineTo x="21601" y="21602"/>
                <wp:lineTo x="21601" y="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Captura de pantalla 2017-09-18 a las 1.10.31.png"/>
                    <pic:cNvPicPr>
                      <a:picLocks noChangeAspect="1"/>
                    </pic:cNvPicPr>
                  </pic:nvPicPr>
                  <pic:blipFill>
                    <a:blip r:embed="rId9">
                      <a:extLst/>
                    </a:blip>
                    <a:srcRect/>
                    <a:stretch>
                      <a:fillRect/>
                    </a:stretch>
                  </pic:blipFill>
                  <pic:spPr>
                    <a:xfrm>
                      <a:off x="0" y="0"/>
                      <a:ext cx="4048364" cy="1073061"/>
                    </a:xfrm>
                    <a:prstGeom prst="rect">
                      <a:avLst/>
                    </a:prstGeom>
                    <a:ln w="12700" cap="flat">
                      <a:noFill/>
                      <a:miter lim="400000"/>
                    </a:ln>
                    <a:effectLst/>
                  </pic:spPr>
                </pic:pic>
              </a:graphicData>
            </a:graphic>
          </wp:anchor>
        </w:drawing>
      </w:r>
    </w:p>
    <w:p w:rsidR="0086241D" w:rsidRDefault="0086241D">
      <w:pPr>
        <w:pStyle w:val="Cuerpo"/>
        <w:widowControl w:val="0"/>
        <w:jc w:val="both"/>
        <w:rPr>
          <w:rFonts w:ascii="华文细黑" w:eastAsia="华文细黑" w:hAnsi="华文细黑" w:cs="华文细黑"/>
          <w:b/>
          <w:bCs/>
          <w:sz w:val="20"/>
          <w:szCs w:val="20"/>
          <w:u w:val="single"/>
        </w:rPr>
      </w:pPr>
    </w:p>
    <w:p w:rsidR="0086241D" w:rsidRDefault="0086241D">
      <w:pPr>
        <w:pStyle w:val="Cuerpo"/>
        <w:widowControl w:val="0"/>
        <w:jc w:val="both"/>
        <w:rPr>
          <w:rFonts w:ascii="华文细黑" w:eastAsia="华文细黑" w:hAnsi="华文细黑" w:cs="华文细黑"/>
          <w:b/>
          <w:bCs/>
          <w:sz w:val="20"/>
          <w:szCs w:val="20"/>
        </w:rPr>
      </w:pPr>
    </w:p>
    <w:p w:rsidR="0086241D" w:rsidRDefault="0086241D">
      <w:pPr>
        <w:pStyle w:val="Cuerpo"/>
        <w:widowControl w:val="0"/>
        <w:jc w:val="both"/>
        <w:rPr>
          <w:rFonts w:ascii="华文细黑" w:eastAsia="华文细黑" w:hAnsi="华文细黑" w:cs="华文细黑"/>
          <w:sz w:val="20"/>
          <w:szCs w:val="20"/>
        </w:rPr>
      </w:pPr>
    </w:p>
    <w:p w:rsidR="0086241D" w:rsidRDefault="0086241D">
      <w:pPr>
        <w:pStyle w:val="Cuerpo"/>
        <w:widowControl w:val="0"/>
        <w:jc w:val="both"/>
        <w:rPr>
          <w:rFonts w:ascii="华文细黑" w:eastAsia="华文细黑" w:hAnsi="华文细黑" w:cs="华文细黑"/>
          <w:sz w:val="20"/>
          <w:szCs w:val="20"/>
        </w:rPr>
      </w:pPr>
    </w:p>
    <w:p w:rsidR="0086241D" w:rsidRDefault="0086241D">
      <w:pPr>
        <w:pStyle w:val="Cuerpo"/>
        <w:widowControl w:val="0"/>
        <w:jc w:val="both"/>
        <w:rPr>
          <w:rFonts w:ascii="华文细黑" w:eastAsia="华文细黑" w:hAnsi="华文细黑" w:cs="华文细黑"/>
          <w:sz w:val="20"/>
          <w:szCs w:val="20"/>
        </w:rPr>
      </w:pPr>
    </w:p>
    <w:p w:rsidR="0086241D" w:rsidRDefault="0086241D">
      <w:pPr>
        <w:pStyle w:val="Cuerpo"/>
        <w:widowControl w:val="0"/>
        <w:jc w:val="both"/>
        <w:rPr>
          <w:rFonts w:ascii="华文细黑" w:eastAsia="华文细黑" w:hAnsi="华文细黑" w:cs="华文细黑"/>
          <w:sz w:val="20"/>
          <w:szCs w:val="20"/>
        </w:rPr>
      </w:pPr>
    </w:p>
    <w:p w:rsidR="0086241D" w:rsidRDefault="0086241D">
      <w:pPr>
        <w:pStyle w:val="Cuerpo"/>
        <w:widowControl w:val="0"/>
        <w:jc w:val="both"/>
        <w:rPr>
          <w:rFonts w:ascii="华文细黑" w:eastAsia="华文细黑" w:hAnsi="华文细黑" w:cs="华文细黑"/>
          <w:sz w:val="20"/>
          <w:szCs w:val="20"/>
        </w:rPr>
      </w:pPr>
    </w:p>
    <w:p w:rsidR="0086241D" w:rsidRDefault="0086241D">
      <w:pPr>
        <w:pStyle w:val="Cuerpo"/>
        <w:widowControl w:val="0"/>
        <w:jc w:val="both"/>
        <w:rPr>
          <w:rFonts w:ascii="华文细黑" w:eastAsia="华文细黑" w:hAnsi="华文细黑" w:cs="华文细黑"/>
          <w:sz w:val="20"/>
          <w:szCs w:val="20"/>
        </w:rPr>
      </w:pPr>
    </w:p>
    <w:p w:rsidR="0086241D" w:rsidRDefault="00BA0FA4">
      <w:pPr>
        <w:pStyle w:val="Cuerpo"/>
        <w:widowControl w:val="0"/>
        <w:jc w:val="both"/>
        <w:rPr>
          <w:rStyle w:val="Ninguno"/>
          <w:rFonts w:ascii="华文细黑" w:eastAsia="华文细黑" w:hAnsi="华文细黑" w:cs="华文细黑"/>
          <w:b/>
          <w:bCs/>
          <w:sz w:val="20"/>
          <w:szCs w:val="20"/>
        </w:rPr>
      </w:pPr>
      <w:r>
        <w:rPr>
          <w:rFonts w:ascii="华文细黑" w:eastAsia="华文细黑" w:hAnsi="华文细黑" w:cs="华文细黑"/>
          <w:noProof/>
          <w:sz w:val="20"/>
          <w:szCs w:val="20"/>
        </w:rPr>
        <w:lastRenderedPageBreak/>
        <w:drawing>
          <wp:anchor distT="152400" distB="152400" distL="152400" distR="152400" simplePos="0" relativeHeight="251660288" behindDoc="0" locked="0" layoutInCell="1" allowOverlap="1">
            <wp:simplePos x="0" y="0"/>
            <wp:positionH relativeFrom="margin">
              <wp:posOffset>2840845</wp:posOffset>
            </wp:positionH>
            <wp:positionV relativeFrom="line">
              <wp:posOffset>198961</wp:posOffset>
            </wp:positionV>
            <wp:extent cx="3325086" cy="1603652"/>
            <wp:effectExtent l="0" t="0" r="0" b="0"/>
            <wp:wrapThrough wrapText="bothSides" distL="152400" distR="152400">
              <wp:wrapPolygon edited="1">
                <wp:start x="0" y="0"/>
                <wp:lineTo x="21600" y="0"/>
                <wp:lineTo x="21600" y="21606"/>
                <wp:lineTo x="0" y="21606"/>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Captura de pantalla 2017-09-18 a las 1.10.41.png"/>
                    <pic:cNvPicPr>
                      <a:picLocks noChangeAspect="1"/>
                    </pic:cNvPicPr>
                  </pic:nvPicPr>
                  <pic:blipFill>
                    <a:blip r:embed="rId10">
                      <a:extLst/>
                    </a:blip>
                    <a:stretch>
                      <a:fillRect/>
                    </a:stretch>
                  </pic:blipFill>
                  <pic:spPr>
                    <a:xfrm>
                      <a:off x="0" y="0"/>
                      <a:ext cx="3325086" cy="1603652"/>
                    </a:xfrm>
                    <a:prstGeom prst="rect">
                      <a:avLst/>
                    </a:prstGeom>
                    <a:ln w="12700" cap="flat">
                      <a:noFill/>
                      <a:miter lim="400000"/>
                    </a:ln>
                    <a:effectLst/>
                  </pic:spPr>
                </pic:pic>
              </a:graphicData>
            </a:graphic>
          </wp:anchor>
        </w:drawing>
      </w:r>
      <w:r>
        <w:rPr>
          <w:rFonts w:ascii="华文细黑" w:eastAsia="华文细黑" w:hAnsi="华文细黑" w:cs="华文细黑"/>
          <w:noProof/>
          <w:sz w:val="20"/>
          <w:szCs w:val="20"/>
        </w:rPr>
        <w:drawing>
          <wp:anchor distT="152400" distB="152400" distL="152400" distR="152400" simplePos="0" relativeHeight="251661312" behindDoc="0" locked="0" layoutInCell="1" allowOverlap="1">
            <wp:simplePos x="0" y="0"/>
            <wp:positionH relativeFrom="margin">
              <wp:posOffset>-784607</wp:posOffset>
            </wp:positionH>
            <wp:positionV relativeFrom="line">
              <wp:posOffset>210720</wp:posOffset>
            </wp:positionV>
            <wp:extent cx="3374627" cy="1591893"/>
            <wp:effectExtent l="0" t="0" r="0" b="0"/>
            <wp:wrapThrough wrapText="bothSides" distL="152400" distR="152400">
              <wp:wrapPolygon edited="1">
                <wp:start x="0" y="0"/>
                <wp:lineTo x="21621" y="0"/>
                <wp:lineTo x="21621" y="21643"/>
                <wp:lineTo x="0" y="21643"/>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Captura de pantalla 2017-09-18 a las 1.10.51.png"/>
                    <pic:cNvPicPr>
                      <a:picLocks noChangeAspect="1"/>
                    </pic:cNvPicPr>
                  </pic:nvPicPr>
                  <pic:blipFill>
                    <a:blip r:embed="rId11">
                      <a:extLst/>
                    </a:blip>
                    <a:stretch>
                      <a:fillRect/>
                    </a:stretch>
                  </pic:blipFill>
                  <pic:spPr>
                    <a:xfrm>
                      <a:off x="0" y="0"/>
                      <a:ext cx="3374627" cy="1591893"/>
                    </a:xfrm>
                    <a:prstGeom prst="rect">
                      <a:avLst/>
                    </a:prstGeom>
                    <a:ln w="12700" cap="flat">
                      <a:noFill/>
                      <a:miter lim="400000"/>
                    </a:ln>
                    <a:effectLst/>
                  </pic:spPr>
                </pic:pic>
              </a:graphicData>
            </a:graphic>
          </wp:anchor>
        </w:drawing>
      </w:r>
    </w:p>
    <w:p w:rsidR="0086241D" w:rsidRDefault="0086241D">
      <w:pPr>
        <w:pStyle w:val="Cuerpo"/>
        <w:jc w:val="both"/>
      </w:pPr>
    </w:p>
    <w:sectPr w:rsidR="0086241D">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2EC0" w:rsidRDefault="00CC2EC0">
      <w:r>
        <w:separator/>
      </w:r>
    </w:p>
  </w:endnote>
  <w:endnote w:type="continuationSeparator" w:id="0">
    <w:p w:rsidR="00CC2EC0" w:rsidRDefault="00CC2E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lvetica Neue">
    <w:altName w:val="Microsoft YaHei UI"/>
    <w:charset w:val="00"/>
    <w:family w:val="auto"/>
    <w:pitch w:val="variable"/>
    <w:sig w:usb0="00000003" w:usb1="500079DB" w:usb2="00000010" w:usb3="00000000" w:csb0="00000001" w:csb1="00000000"/>
  </w:font>
  <w:font w:name="Arial Unicode MS">
    <w:panose1 w:val="020B0604020202020204"/>
    <w:charset w:val="86"/>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华文细黑">
    <w:panose1 w:val="02010600040101010101"/>
    <w:charset w:val="86"/>
    <w:family w:val="auto"/>
    <w:pitch w:val="variable"/>
    <w:sig w:usb0="00000287" w:usb1="080F0000" w:usb2="00000010" w:usb3="00000000" w:csb0="0004009F" w:csb1="00000000"/>
  </w:font>
  <w:font w:name="Courier">
    <w:panose1 w:val="02070409020205020404"/>
    <w:charset w:val="00"/>
    <w:family w:val="modern"/>
    <w:notTrueType/>
    <w:pitch w:val="fixed"/>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黑体">
    <w:altName w:val="SimHei"/>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2EC0" w:rsidRDefault="00CC2EC0">
      <w:r>
        <w:separator/>
      </w:r>
    </w:p>
  </w:footnote>
  <w:footnote w:type="continuationSeparator" w:id="0">
    <w:p w:rsidR="00CC2EC0" w:rsidRDefault="00CC2EC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241D"/>
    <w:rsid w:val="005E644B"/>
    <w:rsid w:val="006D7E2A"/>
    <w:rsid w:val="00736DA8"/>
    <w:rsid w:val="0086241D"/>
    <w:rsid w:val="009A05BE"/>
    <w:rsid w:val="00A24D2C"/>
    <w:rsid w:val="00B808A5"/>
    <w:rsid w:val="00BA0FA4"/>
    <w:rsid w:val="00CC2EC0"/>
    <w:rsid w:val="00CC45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C21B4CE-4EBF-46D0-BEF5-C9CB34CA1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Cabeceraypie">
    <w:name w:val="Cabecera y pie"/>
    <w:pPr>
      <w:tabs>
        <w:tab w:val="right" w:pos="9020"/>
      </w:tabs>
    </w:pPr>
    <w:rPr>
      <w:rFonts w:ascii="Helvetica Neue" w:eastAsia="Arial Unicode MS" w:hAnsi="Helvetica Neue" w:cs="Arial Unicode MS"/>
      <w:color w:val="000000"/>
      <w:sz w:val="24"/>
      <w:szCs w:val="24"/>
    </w:rPr>
  </w:style>
  <w:style w:type="paragraph" w:customStyle="1" w:styleId="Poromisin">
    <w:name w:val="Por omisión"/>
    <w:rPr>
      <w:rFonts w:ascii="Arial Unicode MS" w:eastAsia="Helvetica Neue" w:hAnsi="Arial Unicode MS" w:cs="Arial Unicode MS" w:hint="eastAsia"/>
      <w:color w:val="000000"/>
      <w:sz w:val="22"/>
      <w:szCs w:val="22"/>
      <w:lang w:val="zh-TW" w:eastAsia="zh-TW"/>
    </w:rPr>
  </w:style>
  <w:style w:type="character" w:customStyle="1" w:styleId="Ninguno">
    <w:name w:val="Ninguno"/>
    <w:rPr>
      <w:lang w:val="zh-TW" w:eastAsia="zh-TW"/>
    </w:rPr>
  </w:style>
  <w:style w:type="character" w:customStyle="1" w:styleId="Enlace">
    <w:name w:val="Enlace"/>
    <w:rPr>
      <w:color w:val="0000FF"/>
      <w:u w:val="single" w:color="0000FF"/>
      <w:lang w:val="en-US"/>
    </w:rPr>
  </w:style>
  <w:style w:type="paragraph" w:customStyle="1" w:styleId="Cuerpo">
    <w:name w:val="Cuerpo"/>
    <w:rPr>
      <w:rFonts w:ascii="Cambria" w:eastAsia="Cambria" w:hAnsi="Cambria" w:cs="Cambria"/>
      <w:color w:val="000000"/>
      <w:sz w:val="24"/>
      <w:szCs w:val="24"/>
      <w:u w:color="000000"/>
    </w:rPr>
  </w:style>
  <w:style w:type="character" w:customStyle="1" w:styleId="Hyperlink0">
    <w:name w:val="Hyperlink.0"/>
    <w:basedOn w:val="Ninguno"/>
    <w:rPr>
      <w:rFonts w:ascii="华文细黑" w:eastAsia="华文细黑" w:hAnsi="华文细黑" w:cs="华文细黑"/>
      <w:color w:val="0000E9"/>
      <w:u w:val="single" w:color="0000E9"/>
      <w:lang w:val="zh-TW" w:eastAsia="zh-TW"/>
    </w:rPr>
  </w:style>
  <w:style w:type="paragraph" w:styleId="HTML">
    <w:name w:val="HTML Preformatt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Courier" w:hAnsi="Arial Unicode MS" w:cs="Arial Unicode MS" w:hint="eastAsia"/>
      <w:color w:val="000000"/>
      <w:u w:color="000000"/>
    </w:rPr>
  </w:style>
  <w:style w:type="paragraph" w:styleId="a4">
    <w:name w:val="header"/>
    <w:basedOn w:val="a"/>
    <w:link w:val="Char"/>
    <w:uiPriority w:val="99"/>
    <w:unhideWhenUsed/>
    <w:rsid w:val="006D7E2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6D7E2A"/>
    <w:rPr>
      <w:sz w:val="18"/>
      <w:szCs w:val="18"/>
      <w:lang w:eastAsia="en-US"/>
    </w:rPr>
  </w:style>
  <w:style w:type="paragraph" w:styleId="a5">
    <w:name w:val="footer"/>
    <w:basedOn w:val="a"/>
    <w:link w:val="Char0"/>
    <w:uiPriority w:val="99"/>
    <w:unhideWhenUsed/>
    <w:rsid w:val="006D7E2A"/>
    <w:pPr>
      <w:tabs>
        <w:tab w:val="center" w:pos="4153"/>
        <w:tab w:val="right" w:pos="8306"/>
      </w:tabs>
      <w:snapToGrid w:val="0"/>
    </w:pPr>
    <w:rPr>
      <w:sz w:val="18"/>
      <w:szCs w:val="18"/>
    </w:rPr>
  </w:style>
  <w:style w:type="character" w:customStyle="1" w:styleId="Char0">
    <w:name w:val="页脚 Char"/>
    <w:basedOn w:val="a0"/>
    <w:link w:val="a5"/>
    <w:uiPriority w:val="99"/>
    <w:rsid w:val="006D7E2A"/>
    <w:rPr>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cervantes.es/" TargetMode="Externa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黑体"/>
        <a:cs typeface="Helvetica Neue"/>
      </a:majorFont>
      <a:minorFont>
        <a:latin typeface="Helvetica Neue"/>
        <a:ea typeface="宋体"/>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5</Pages>
  <Words>680</Words>
  <Characters>3880</Characters>
  <Application>Microsoft Office Word</Application>
  <DocSecurity>0</DocSecurity>
  <Lines>32</Lines>
  <Paragraphs>9</Paragraphs>
  <ScaleCrop>false</ScaleCrop>
  <Company/>
  <LinksUpToDate>false</LinksUpToDate>
  <CharactersWithSpaces>4551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13817</dc:creator>
  <cp:lastModifiedBy>admin</cp:lastModifiedBy>
  <cp:revision>8</cp:revision>
  <dcterms:created xsi:type="dcterms:W3CDTF">2017-09-18T10:45:00Z</dcterms:created>
  <dcterms:modified xsi:type="dcterms:W3CDTF">2017-09-19T04:03:00Z</dcterms:modified>
</cp:coreProperties>
</file>